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ED37" w14:textId="5F2EEA34" w:rsidR="006F6D60" w:rsidRPr="00506E4F" w:rsidRDefault="00E34FB9" w:rsidP="003E6E2C">
      <w:pPr>
        <w:pStyle w:val="NoSpacing"/>
        <w:jc w:val="center"/>
        <w:rPr>
          <w:b/>
          <w:w w:val="90"/>
          <w:sz w:val="22"/>
          <w:szCs w:val="22"/>
        </w:rPr>
      </w:pPr>
      <w:r>
        <w:rPr>
          <w:noProof/>
          <w:sz w:val="22"/>
          <w:szCs w:val="22"/>
          <w:lang w:val="en-IN" w:eastAsia="en-IN"/>
        </w:rPr>
        <mc:AlternateContent>
          <mc:Choice Requires="wps">
            <w:drawing>
              <wp:anchor distT="0" distB="0" distL="114300" distR="114300" simplePos="0" relativeHeight="251719680" behindDoc="1" locked="0" layoutInCell="1" allowOverlap="1" wp14:anchorId="44F7434B" wp14:editId="45BC2D9E">
                <wp:simplePos x="0" y="0"/>
                <wp:positionH relativeFrom="page">
                  <wp:posOffset>1009650</wp:posOffset>
                </wp:positionH>
                <wp:positionV relativeFrom="page">
                  <wp:posOffset>413385</wp:posOffset>
                </wp:positionV>
                <wp:extent cx="628015" cy="555625"/>
                <wp:effectExtent l="0" t="3810" r="635" b="2540"/>
                <wp:wrapNone/>
                <wp:docPr id="81739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 cy="55562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C45B1" id="Rectangle 4" o:spid="_x0000_s1026" style="position:absolute;margin-left:79.5pt;margin-top:32.55pt;width:49.45pt;height:43.7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" stroked="f">
                <v:fill r:id="rId9" o:title="" recolor="t" type="frame"/>
                <v:path arrowok="t"/>
                <w10:wrap anchorx="page" anchory="page"/>
              </v:rect>
            </w:pict>
          </mc:Fallback>
        </mc:AlternateContent>
      </w:r>
      <w:r>
        <w:rPr>
          <w:noProof/>
          <w:sz w:val="22"/>
          <w:szCs w:val="22"/>
          <w:lang w:val="en-IN" w:eastAsia="en-IN"/>
        </w:rPr>
        <mc:AlternateContent>
          <mc:Choice Requires="wps">
            <w:drawing>
              <wp:anchor distT="0" distB="0" distL="114300" distR="114300" simplePos="0" relativeHeight="251718656" behindDoc="1" locked="0" layoutInCell="1" allowOverlap="1" wp14:anchorId="5CDD676A" wp14:editId="2B401E03">
                <wp:simplePos x="0" y="0"/>
                <wp:positionH relativeFrom="page">
                  <wp:posOffset>1725930</wp:posOffset>
                </wp:positionH>
                <wp:positionV relativeFrom="page">
                  <wp:posOffset>554990</wp:posOffset>
                </wp:positionV>
                <wp:extent cx="4648200" cy="414020"/>
                <wp:effectExtent l="1905" t="2540" r="0" b="2540"/>
                <wp:wrapNone/>
                <wp:docPr id="624259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41402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EEBD1" id="Rectangle 3" o:spid="_x0000_s1026" style="position:absolute;margin-left:135.9pt;margin-top:43.7pt;width:366pt;height:32.6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" stroked="f">
                <v:fill r:id="rId11" o:title="" recolor="t" type="frame"/>
                <v:path arrowok="t"/>
                <w10:wrap anchorx="page" anchory="page"/>
              </v:rect>
            </w:pict>
          </mc:Fallback>
        </mc:AlternateContent>
      </w:r>
    </w:p>
    <w:p w14:paraId="24512FBC" w14:textId="77777777" w:rsidR="006F6D60" w:rsidRPr="00506E4F" w:rsidRDefault="006F6D60" w:rsidP="003E6E2C">
      <w:pPr>
        <w:pStyle w:val="NoSpacing"/>
        <w:jc w:val="center"/>
        <w:rPr>
          <w:b/>
          <w:w w:val="90"/>
          <w:sz w:val="22"/>
          <w:szCs w:val="22"/>
        </w:rPr>
      </w:pPr>
    </w:p>
    <w:p w14:paraId="59A10BD6" w14:textId="77777777" w:rsidR="00904B14" w:rsidRPr="00506E4F" w:rsidRDefault="00904B14" w:rsidP="003E6E2C">
      <w:pPr>
        <w:pStyle w:val="NoSpacing"/>
        <w:jc w:val="center"/>
        <w:rPr>
          <w:b/>
          <w:sz w:val="22"/>
          <w:szCs w:val="22"/>
        </w:rPr>
      </w:pPr>
    </w:p>
    <w:p w14:paraId="124FEC58" w14:textId="77777777" w:rsidR="00F70906" w:rsidRPr="00506E4F" w:rsidRDefault="00F70906" w:rsidP="00904B14">
      <w:pPr>
        <w:pStyle w:val="NoSpacing"/>
        <w:jc w:val="center"/>
        <w:rPr>
          <w:rFonts w:eastAsiaTheme="minorEastAsia"/>
          <w:b/>
          <w:szCs w:val="24"/>
          <w:lang w:val="en-US"/>
        </w:rPr>
      </w:pPr>
      <w:r w:rsidRPr="00506E4F">
        <w:rPr>
          <w:rFonts w:eastAsiaTheme="minorEastAsia"/>
          <w:b/>
          <w:szCs w:val="24"/>
          <w:lang w:val="en-US"/>
        </w:rPr>
        <w:t xml:space="preserve">REPORT ON THE SURVEYS CONCERNING </w:t>
      </w:r>
    </w:p>
    <w:p w14:paraId="1F2AB4CD" w14:textId="77777777" w:rsidR="00AC18E5" w:rsidRPr="00506E4F" w:rsidRDefault="00F70906" w:rsidP="00904B14">
      <w:pPr>
        <w:pStyle w:val="NoSpacing"/>
        <w:jc w:val="center"/>
        <w:rPr>
          <w:rFonts w:eastAsiaTheme="minorEastAsia"/>
          <w:b/>
          <w:szCs w:val="24"/>
          <w:lang w:val="en-US"/>
        </w:rPr>
      </w:pPr>
      <w:r w:rsidRPr="00506E4F">
        <w:rPr>
          <w:rFonts w:eastAsiaTheme="minorEastAsia"/>
          <w:b/>
          <w:szCs w:val="24"/>
          <w:lang w:val="en-US"/>
        </w:rPr>
        <w:t>INTERNATIONAL OIL POLLUTION PREVENTION CERTIFICATE</w:t>
      </w:r>
    </w:p>
    <w:p w14:paraId="4466E53A" w14:textId="77777777" w:rsidR="007537FC" w:rsidRPr="00506E4F" w:rsidRDefault="007537FC" w:rsidP="00187305">
      <w:pPr>
        <w:pStyle w:val="NoSpacing"/>
        <w:spacing w:after="120"/>
        <w:jc w:val="center"/>
        <w:rPr>
          <w:rFonts w:eastAsiaTheme="minorEastAsia"/>
          <w:b/>
          <w:szCs w:val="24"/>
          <w:lang w:val="en-US"/>
        </w:rPr>
      </w:pPr>
      <w:r w:rsidRPr="00506E4F">
        <w:rPr>
          <w:rFonts w:eastAsiaTheme="minorEastAsia"/>
          <w:b/>
          <w:szCs w:val="24"/>
          <w:lang w:val="en-US"/>
        </w:rPr>
        <w:t>Part 7</w:t>
      </w:r>
    </w:p>
    <w:p w14:paraId="3A74CA39" w14:textId="77777777" w:rsidR="008177F6" w:rsidRPr="00506E4F" w:rsidRDefault="008177F6" w:rsidP="00187305">
      <w:pPr>
        <w:pStyle w:val="NoSpacing"/>
        <w:spacing w:after="120"/>
        <w:jc w:val="center"/>
        <w:rPr>
          <w:rFonts w:eastAsiaTheme="minorEastAsia"/>
          <w:b/>
          <w:szCs w:val="24"/>
          <w:lang w:val="en-US"/>
        </w:rPr>
      </w:pPr>
      <w:r w:rsidRPr="00506E4F">
        <w:rPr>
          <w:rFonts w:eastAsiaTheme="minorEastAsia"/>
          <w:b/>
          <w:szCs w:val="24"/>
          <w:lang w:val="en-US"/>
        </w:rPr>
        <w:t>Survey of installation for discharges from cargo spaces</w:t>
      </w:r>
    </w:p>
    <w:p w14:paraId="2D7EB29E" w14:textId="77777777" w:rsidR="008250E1" w:rsidRPr="00506E4F" w:rsidRDefault="00F70906" w:rsidP="008177F6">
      <w:pPr>
        <w:pStyle w:val="NoSpacing"/>
        <w:jc w:val="center"/>
        <w:rPr>
          <w:rFonts w:eastAsiaTheme="minorEastAsia"/>
          <w:b/>
          <w:sz w:val="22"/>
          <w:szCs w:val="22"/>
          <w:lang w:val="en-US"/>
        </w:rPr>
      </w:pPr>
      <w:r w:rsidRPr="00506E4F">
        <w:rPr>
          <w:b/>
          <w:sz w:val="22"/>
          <w:szCs w:val="22"/>
        </w:rPr>
        <w:t xml:space="preserve">Type of Survey: </w:t>
      </w:r>
      <w:r w:rsidR="008177F6" w:rsidRPr="00506E4F">
        <w:rPr>
          <w:rFonts w:eastAsiaTheme="minorEastAsia"/>
          <w:b/>
          <w:sz w:val="22"/>
          <w:szCs w:val="22"/>
          <w:lang w:val="en-US"/>
        </w:rPr>
        <w:t>Initial Survey/Annual Survey/Intermediate Survey/Periodical Survey/Renewal Survey/</w:t>
      </w:r>
      <w:r w:rsidRPr="00506E4F">
        <w:rPr>
          <w:rFonts w:eastAsiaTheme="minorEastAsia"/>
          <w:b/>
          <w:sz w:val="22"/>
          <w:szCs w:val="22"/>
          <w:lang w:val="en-US"/>
        </w:rPr>
        <w:t xml:space="preserve"> </w:t>
      </w:r>
      <w:r w:rsidR="008177F6" w:rsidRPr="00506E4F">
        <w:rPr>
          <w:rFonts w:eastAsiaTheme="minorEastAsia"/>
          <w:b/>
          <w:sz w:val="22"/>
          <w:szCs w:val="22"/>
          <w:lang w:val="en-US"/>
        </w:rPr>
        <w:t>Change of Flag Survey/General Examination*</w:t>
      </w:r>
    </w:p>
    <w:p w14:paraId="70971CEE" w14:textId="77777777" w:rsidR="002F342A" w:rsidRPr="00506E4F" w:rsidRDefault="00904B14" w:rsidP="003E6E2C">
      <w:pPr>
        <w:pStyle w:val="NoSpacing"/>
        <w:rPr>
          <w:sz w:val="22"/>
          <w:szCs w:val="22"/>
        </w:rPr>
      </w:pPr>
      <w:r w:rsidRPr="00506E4F">
        <w:rPr>
          <w:sz w:val="22"/>
          <w:szCs w:val="22"/>
        </w:rPr>
        <w:t xml:space="preserve">  </w:t>
      </w:r>
    </w:p>
    <w:tbl>
      <w:tblPr>
        <w:tblW w:w="10031" w:type="dxa"/>
        <w:tblLook w:val="01E0" w:firstRow="1" w:lastRow="1" w:firstColumn="1" w:lastColumn="1" w:noHBand="0" w:noVBand="0"/>
      </w:tblPr>
      <w:tblGrid>
        <w:gridCol w:w="6629"/>
        <w:gridCol w:w="3402"/>
      </w:tblGrid>
      <w:tr w:rsidR="00187305" w:rsidRPr="00506E4F" w14:paraId="1B19D2CA" w14:textId="77777777" w:rsidTr="007036AD">
        <w:tc>
          <w:tcPr>
            <w:tcW w:w="6629" w:type="dxa"/>
          </w:tcPr>
          <w:p w14:paraId="703DC5E0" w14:textId="77777777" w:rsidR="00187305" w:rsidRPr="00506E4F" w:rsidRDefault="008521C9" w:rsidP="007036AD">
            <w:pPr>
              <w:pStyle w:val="BodyText"/>
              <w:spacing w:before="40" w:after="40"/>
              <w:rPr>
                <w:sz w:val="22"/>
                <w:szCs w:val="22"/>
              </w:rPr>
            </w:pPr>
            <w:r w:rsidRPr="00506E4F">
              <w:rPr>
                <w:sz w:val="22"/>
                <w:szCs w:val="22"/>
              </w:rPr>
              <w:t xml:space="preserve">Name of Ship: </w:t>
            </w:r>
            <w:r w:rsidR="00187305" w:rsidRPr="00506E4F">
              <w:rPr>
                <w:sz w:val="22"/>
                <w:szCs w:val="22"/>
              </w:rPr>
              <w:t>………………….……</w:t>
            </w:r>
          </w:p>
        </w:tc>
        <w:tc>
          <w:tcPr>
            <w:tcW w:w="3402" w:type="dxa"/>
          </w:tcPr>
          <w:p w14:paraId="0CDD267A" w14:textId="77777777" w:rsidR="00187305" w:rsidRPr="00506E4F" w:rsidRDefault="00187305" w:rsidP="007036AD">
            <w:pPr>
              <w:pStyle w:val="BodyText"/>
              <w:spacing w:before="40" w:after="40"/>
              <w:rPr>
                <w:sz w:val="22"/>
                <w:szCs w:val="22"/>
              </w:rPr>
            </w:pPr>
            <w:r w:rsidRPr="00506E4F">
              <w:rPr>
                <w:sz w:val="22"/>
                <w:szCs w:val="22"/>
              </w:rPr>
              <w:t>I. R. No.: …………………………</w:t>
            </w:r>
          </w:p>
        </w:tc>
      </w:tr>
      <w:tr w:rsidR="00187305" w:rsidRPr="00506E4F" w14:paraId="723F24EA" w14:textId="77777777" w:rsidTr="007036AD">
        <w:tc>
          <w:tcPr>
            <w:tcW w:w="6629" w:type="dxa"/>
          </w:tcPr>
          <w:p w14:paraId="48B85943" w14:textId="77777777" w:rsidR="00187305" w:rsidRPr="00506E4F" w:rsidRDefault="00187305" w:rsidP="007036AD">
            <w:pPr>
              <w:pStyle w:val="BodyText"/>
              <w:spacing w:before="40" w:after="40"/>
              <w:rPr>
                <w:sz w:val="22"/>
                <w:szCs w:val="22"/>
              </w:rPr>
            </w:pPr>
            <w:r w:rsidRPr="00506E4F">
              <w:rPr>
                <w:sz w:val="22"/>
                <w:szCs w:val="22"/>
              </w:rPr>
              <w:t>IMO No.: ……………………………</w:t>
            </w:r>
            <w:r w:rsidR="008521C9" w:rsidRPr="00506E4F">
              <w:rPr>
                <w:sz w:val="22"/>
                <w:szCs w:val="22"/>
              </w:rPr>
              <w:tab/>
            </w:r>
          </w:p>
        </w:tc>
        <w:tc>
          <w:tcPr>
            <w:tcW w:w="3402" w:type="dxa"/>
          </w:tcPr>
          <w:p w14:paraId="63453CEC" w14:textId="77777777" w:rsidR="00187305" w:rsidRPr="00506E4F" w:rsidRDefault="008521C9" w:rsidP="007036AD">
            <w:pPr>
              <w:pStyle w:val="BodyText"/>
              <w:spacing w:before="40" w:after="40"/>
              <w:rPr>
                <w:sz w:val="22"/>
                <w:szCs w:val="22"/>
              </w:rPr>
            </w:pPr>
            <w:r w:rsidRPr="00506E4F">
              <w:rPr>
                <w:sz w:val="22"/>
                <w:szCs w:val="22"/>
              </w:rPr>
              <w:t xml:space="preserve">Port of Survey: </w:t>
            </w:r>
            <w:r w:rsidR="00187305" w:rsidRPr="00506E4F">
              <w:rPr>
                <w:sz w:val="22"/>
                <w:szCs w:val="22"/>
              </w:rPr>
              <w:t>…………………</w:t>
            </w:r>
          </w:p>
        </w:tc>
      </w:tr>
    </w:tbl>
    <w:p w14:paraId="7B781685" w14:textId="77777777" w:rsidR="00187305" w:rsidRPr="00506E4F" w:rsidRDefault="00AC18E5" w:rsidP="003E6E2C">
      <w:pPr>
        <w:pStyle w:val="NoSpacing"/>
        <w:rPr>
          <w:spacing w:val="4"/>
          <w:sz w:val="22"/>
          <w:szCs w:val="22"/>
        </w:rPr>
      </w:pPr>
      <w:r w:rsidRPr="00506E4F">
        <w:rPr>
          <w:sz w:val="22"/>
          <w:szCs w:val="22"/>
        </w:rPr>
        <w:t xml:space="preserve">      </w:t>
      </w:r>
      <w:r w:rsidRPr="00506E4F">
        <w:rPr>
          <w:spacing w:val="4"/>
          <w:sz w:val="22"/>
          <w:szCs w:val="22"/>
        </w:rPr>
        <w:t xml:space="preserve">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709"/>
        <w:gridCol w:w="9072"/>
      </w:tblGrid>
      <w:tr w:rsidR="00187305" w:rsidRPr="00506E4F" w14:paraId="5E066FA5" w14:textId="77777777" w:rsidTr="007036AD">
        <w:trPr>
          <w:trHeight w:val="50"/>
        </w:trPr>
        <w:tc>
          <w:tcPr>
            <w:tcW w:w="9781" w:type="dxa"/>
            <w:gridSpan w:val="2"/>
            <w:tcBorders>
              <w:bottom w:val="single" w:sz="4" w:space="0" w:color="auto"/>
            </w:tcBorders>
          </w:tcPr>
          <w:p w14:paraId="4904F3B6" w14:textId="77777777" w:rsidR="00187305" w:rsidRPr="00506E4F" w:rsidRDefault="00187305" w:rsidP="00F70906">
            <w:pPr>
              <w:pStyle w:val="BodyText2"/>
              <w:keepNext/>
              <w:widowControl w:val="0"/>
              <w:spacing w:before="20" w:after="20" w:line="240" w:lineRule="auto"/>
              <w:rPr>
                <w:rFonts w:ascii="Times New Roman" w:hAnsi="Times New Roman" w:cs="Times New Roman"/>
                <w:bCs/>
                <w:sz w:val="20"/>
                <w:szCs w:val="20"/>
              </w:rPr>
            </w:pPr>
            <w:r w:rsidRPr="00506E4F">
              <w:rPr>
                <w:rFonts w:ascii="Times New Roman" w:hAnsi="Times New Roman" w:cs="Times New Roman"/>
                <w:b/>
                <w:i/>
                <w:sz w:val="20"/>
                <w:szCs w:val="20"/>
              </w:rPr>
              <w:t>NOTES:</w:t>
            </w:r>
          </w:p>
        </w:tc>
      </w:tr>
      <w:tr w:rsidR="00187305" w:rsidRPr="00506E4F" w14:paraId="033FFDE9" w14:textId="77777777" w:rsidTr="00187305">
        <w:trPr>
          <w:trHeight w:val="113"/>
        </w:trPr>
        <w:tc>
          <w:tcPr>
            <w:tcW w:w="709" w:type="dxa"/>
            <w:tcBorders>
              <w:bottom w:val="single" w:sz="4" w:space="0" w:color="auto"/>
              <w:right w:val="single" w:sz="4" w:space="0" w:color="auto"/>
            </w:tcBorders>
          </w:tcPr>
          <w:p w14:paraId="37F607AD" w14:textId="77777777" w:rsidR="00187305" w:rsidRPr="00506E4F" w:rsidRDefault="00187305" w:rsidP="00F70906">
            <w:pPr>
              <w:pStyle w:val="BodyText2"/>
              <w:keepNext/>
              <w:widowControl w:val="0"/>
              <w:spacing w:before="20" w:after="20" w:line="240" w:lineRule="auto"/>
              <w:ind w:right="70"/>
              <w:jc w:val="center"/>
              <w:rPr>
                <w:rFonts w:ascii="Times New Roman" w:hAnsi="Times New Roman" w:cs="Times New Roman"/>
                <w:bCs/>
                <w:sz w:val="20"/>
                <w:szCs w:val="20"/>
              </w:rPr>
            </w:pPr>
            <w:r w:rsidRPr="00506E4F">
              <w:rPr>
                <w:rFonts w:ascii="Times New Roman" w:hAnsi="Times New Roman" w:cs="Times New Roman"/>
                <w:bCs/>
                <w:sz w:val="20"/>
                <w:szCs w:val="20"/>
              </w:rPr>
              <w:t>1</w:t>
            </w:r>
          </w:p>
        </w:tc>
        <w:tc>
          <w:tcPr>
            <w:tcW w:w="9072" w:type="dxa"/>
            <w:tcBorders>
              <w:left w:val="single" w:sz="4" w:space="0" w:color="auto"/>
              <w:bottom w:val="single" w:sz="4" w:space="0" w:color="auto"/>
            </w:tcBorders>
          </w:tcPr>
          <w:p w14:paraId="74913F8D" w14:textId="447C5D99" w:rsidR="00187305" w:rsidRPr="00506E4F" w:rsidRDefault="002C5C06" w:rsidP="00F70906">
            <w:pPr>
              <w:pStyle w:val="BodyText2"/>
              <w:keepNext/>
              <w:widowControl w:val="0"/>
              <w:spacing w:before="20" w:after="20" w:line="240" w:lineRule="auto"/>
              <w:ind w:right="90"/>
              <w:jc w:val="both"/>
              <w:rPr>
                <w:rFonts w:ascii="Times New Roman" w:hAnsi="Times New Roman" w:cs="Times New Roman"/>
                <w:bCs/>
                <w:sz w:val="20"/>
                <w:szCs w:val="20"/>
              </w:rPr>
            </w:pPr>
            <w:r w:rsidRPr="00506E4F">
              <w:rPr>
                <w:rFonts w:ascii="Times New Roman" w:hAnsi="Times New Roman" w:cs="Times New Roman"/>
                <w:bCs/>
                <w:sz w:val="20"/>
                <w:szCs w:val="20"/>
                <w:lang w:val="en-IN"/>
              </w:rPr>
              <w:t xml:space="preserve">Use “Y” for Yes/Satisfactory, “N” for Not Satisfactory, </w:t>
            </w:r>
            <w:r w:rsidR="005A4786" w:rsidRPr="00506E4F">
              <w:rPr>
                <w:rFonts w:ascii="Times New Roman" w:hAnsi="Times New Roman" w:cs="Times New Roman"/>
                <w:bCs/>
                <w:sz w:val="20"/>
                <w:szCs w:val="20"/>
                <w:lang w:val="en-IN"/>
              </w:rPr>
              <w:t>“NO”</w:t>
            </w:r>
            <w:r w:rsidRPr="00506E4F">
              <w:rPr>
                <w:rFonts w:ascii="Times New Roman" w:hAnsi="Times New Roman" w:cs="Times New Roman"/>
                <w:bCs/>
                <w:sz w:val="20"/>
                <w:szCs w:val="20"/>
                <w:lang w:val="en-IN"/>
              </w:rPr>
              <w:t xml:space="preserve"> for No, “NA” for Not Applicable, “P” for Remains outstanding.</w:t>
            </w:r>
          </w:p>
        </w:tc>
      </w:tr>
      <w:tr w:rsidR="00187305" w:rsidRPr="00506E4F" w14:paraId="0CCA4F18" w14:textId="77777777" w:rsidTr="00187305">
        <w:trPr>
          <w:trHeight w:val="113"/>
        </w:trPr>
        <w:tc>
          <w:tcPr>
            <w:tcW w:w="709" w:type="dxa"/>
            <w:tcBorders>
              <w:right w:val="single" w:sz="4" w:space="0" w:color="auto"/>
            </w:tcBorders>
          </w:tcPr>
          <w:p w14:paraId="48FC8685" w14:textId="77777777" w:rsidR="00187305" w:rsidRPr="00506E4F" w:rsidRDefault="00187305" w:rsidP="00F70906">
            <w:pPr>
              <w:pStyle w:val="BodyText2"/>
              <w:keepNext/>
              <w:widowControl w:val="0"/>
              <w:spacing w:before="20" w:after="20" w:line="240" w:lineRule="auto"/>
              <w:ind w:right="70"/>
              <w:jc w:val="center"/>
              <w:rPr>
                <w:rFonts w:ascii="Times New Roman" w:hAnsi="Times New Roman" w:cs="Times New Roman"/>
                <w:bCs/>
                <w:sz w:val="20"/>
                <w:szCs w:val="20"/>
              </w:rPr>
            </w:pPr>
            <w:r w:rsidRPr="00506E4F">
              <w:rPr>
                <w:rFonts w:ascii="Times New Roman" w:hAnsi="Times New Roman" w:cs="Times New Roman"/>
                <w:bCs/>
                <w:sz w:val="20"/>
                <w:szCs w:val="20"/>
              </w:rPr>
              <w:t>2</w:t>
            </w:r>
          </w:p>
        </w:tc>
        <w:tc>
          <w:tcPr>
            <w:tcW w:w="9072" w:type="dxa"/>
            <w:tcBorders>
              <w:left w:val="single" w:sz="4" w:space="0" w:color="auto"/>
            </w:tcBorders>
          </w:tcPr>
          <w:p w14:paraId="1AC182F9" w14:textId="77777777" w:rsidR="00187305" w:rsidRPr="00506E4F" w:rsidRDefault="00187305" w:rsidP="00F70906">
            <w:pPr>
              <w:pStyle w:val="BodyText2"/>
              <w:keepNext/>
              <w:widowControl w:val="0"/>
              <w:spacing w:before="20" w:after="20" w:line="240" w:lineRule="auto"/>
              <w:ind w:right="90"/>
              <w:jc w:val="both"/>
              <w:rPr>
                <w:rFonts w:ascii="Times New Roman" w:hAnsi="Times New Roman" w:cs="Times New Roman"/>
                <w:sz w:val="20"/>
                <w:szCs w:val="20"/>
              </w:rPr>
            </w:pPr>
            <w:r w:rsidRPr="00506E4F">
              <w:rPr>
                <w:rFonts w:ascii="Times New Roman" w:hAnsi="Times New Roman" w:cs="Times New Roman"/>
                <w:sz w:val="20"/>
                <w:szCs w:val="20"/>
              </w:rPr>
              <w:t>Where any repairs or any deficiencies pending comments to be included in the remarks section.</w:t>
            </w:r>
          </w:p>
        </w:tc>
      </w:tr>
      <w:tr w:rsidR="002C1756" w:rsidRPr="00506E4F" w14:paraId="49C3E7B4" w14:textId="77777777" w:rsidTr="00187305">
        <w:trPr>
          <w:trHeight w:val="113"/>
        </w:trPr>
        <w:tc>
          <w:tcPr>
            <w:tcW w:w="709" w:type="dxa"/>
            <w:tcBorders>
              <w:right w:val="single" w:sz="4" w:space="0" w:color="auto"/>
            </w:tcBorders>
          </w:tcPr>
          <w:p w14:paraId="48490DE1" w14:textId="77777777" w:rsidR="002C1756" w:rsidRPr="00506E4F" w:rsidRDefault="002C1756" w:rsidP="00F70906">
            <w:pPr>
              <w:pStyle w:val="BodyText2"/>
              <w:keepNext/>
              <w:widowControl w:val="0"/>
              <w:spacing w:before="20" w:after="20" w:line="240" w:lineRule="auto"/>
              <w:ind w:right="70"/>
              <w:jc w:val="center"/>
              <w:rPr>
                <w:rFonts w:ascii="Times New Roman" w:hAnsi="Times New Roman" w:cs="Times New Roman"/>
                <w:bCs/>
                <w:sz w:val="20"/>
                <w:szCs w:val="20"/>
              </w:rPr>
            </w:pPr>
            <w:r w:rsidRPr="00506E4F">
              <w:rPr>
                <w:rFonts w:ascii="Times New Roman" w:hAnsi="Times New Roman" w:cs="Times New Roman"/>
                <w:bCs/>
                <w:sz w:val="20"/>
                <w:szCs w:val="20"/>
              </w:rPr>
              <w:t>3</w:t>
            </w:r>
          </w:p>
        </w:tc>
        <w:tc>
          <w:tcPr>
            <w:tcW w:w="9072" w:type="dxa"/>
            <w:tcBorders>
              <w:left w:val="single" w:sz="4" w:space="0" w:color="auto"/>
            </w:tcBorders>
          </w:tcPr>
          <w:p w14:paraId="35A6597D" w14:textId="39B006D1" w:rsidR="007C2EB7" w:rsidRPr="00506E4F" w:rsidRDefault="00C201F1" w:rsidP="00F70906">
            <w:pPr>
              <w:pStyle w:val="BodyText2"/>
              <w:keepNext/>
              <w:widowControl w:val="0"/>
              <w:spacing w:before="20" w:after="20" w:line="240" w:lineRule="auto"/>
              <w:ind w:right="90"/>
              <w:jc w:val="both"/>
              <w:rPr>
                <w:rFonts w:ascii="Times New Roman" w:hAnsi="Times New Roman" w:cs="Times New Roman"/>
                <w:sz w:val="20"/>
                <w:szCs w:val="20"/>
              </w:rPr>
            </w:pPr>
            <w:r w:rsidRPr="00506E4F">
              <w:rPr>
                <w:rFonts w:ascii="Times New Roman" w:hAnsi="Times New Roman" w:cs="Times New Roman"/>
                <w:sz w:val="20"/>
                <w:szCs w:val="20"/>
              </w:rPr>
              <w:t>Appropriate details of the approval (Certificate No, Date, issuing Authority) are to be filled in remarks column at the time of initial Survey, Change of Flag, installation of equipment or Change of Certification as relevant, alternatively page of document reflecting the approval details is to be uploaded as supporting document.</w:t>
            </w:r>
          </w:p>
        </w:tc>
      </w:tr>
      <w:tr w:rsidR="00FE02B1" w:rsidRPr="00506E4F" w14:paraId="14FE7D23" w14:textId="77777777" w:rsidTr="00187305">
        <w:trPr>
          <w:trHeight w:val="113"/>
        </w:trPr>
        <w:tc>
          <w:tcPr>
            <w:tcW w:w="709" w:type="dxa"/>
            <w:tcBorders>
              <w:right w:val="single" w:sz="4" w:space="0" w:color="auto"/>
            </w:tcBorders>
          </w:tcPr>
          <w:p w14:paraId="73AF2585" w14:textId="71598909" w:rsidR="00FE02B1" w:rsidRPr="00506E4F" w:rsidRDefault="00FE02B1" w:rsidP="00FE02B1">
            <w:pPr>
              <w:pStyle w:val="BodyText2"/>
              <w:keepNext/>
              <w:widowControl w:val="0"/>
              <w:spacing w:before="20" w:after="20" w:line="240" w:lineRule="auto"/>
              <w:ind w:right="70"/>
              <w:jc w:val="center"/>
              <w:rPr>
                <w:rFonts w:ascii="Times New Roman" w:hAnsi="Times New Roman" w:cs="Times New Roman"/>
                <w:bCs/>
                <w:sz w:val="20"/>
                <w:szCs w:val="20"/>
              </w:rPr>
            </w:pPr>
            <w:r w:rsidRPr="00506E4F">
              <w:rPr>
                <w:rFonts w:ascii="Times New Roman" w:hAnsi="Times New Roman" w:cs="Times New Roman"/>
                <w:bCs/>
                <w:sz w:val="20"/>
                <w:szCs w:val="20"/>
              </w:rPr>
              <w:t>4</w:t>
            </w:r>
          </w:p>
        </w:tc>
        <w:tc>
          <w:tcPr>
            <w:tcW w:w="9072" w:type="dxa"/>
            <w:tcBorders>
              <w:left w:val="single" w:sz="4" w:space="0" w:color="auto"/>
            </w:tcBorders>
          </w:tcPr>
          <w:p w14:paraId="213F5076" w14:textId="6A69A794" w:rsidR="00FE02B1" w:rsidRPr="00506E4F" w:rsidRDefault="00FE02B1" w:rsidP="00FE02B1">
            <w:pPr>
              <w:pStyle w:val="BodyText2"/>
              <w:keepNext/>
              <w:widowControl w:val="0"/>
              <w:spacing w:before="20" w:after="20" w:line="240" w:lineRule="auto"/>
              <w:ind w:right="90"/>
              <w:jc w:val="both"/>
              <w:rPr>
                <w:rFonts w:ascii="Times New Roman" w:hAnsi="Times New Roman" w:cs="Times New Roman"/>
                <w:sz w:val="20"/>
                <w:szCs w:val="20"/>
              </w:rPr>
            </w:pPr>
            <w:r w:rsidRPr="00506E4F">
              <w:rPr>
                <w:rFonts w:ascii="Times New Roman" w:hAnsi="Times New Roman" w:cs="Times New Roman"/>
                <w:sz w:val="20"/>
                <w:szCs w:val="20"/>
              </w:rPr>
              <w:t>Ships &amp; Crew certificates/Documents are to be available on board in original.</w:t>
            </w:r>
          </w:p>
        </w:tc>
      </w:tr>
    </w:tbl>
    <w:p w14:paraId="7B9CAF51" w14:textId="77777777" w:rsidR="00A863A2" w:rsidRPr="00506E4F" w:rsidRDefault="00AC18E5" w:rsidP="003E6E2C">
      <w:pPr>
        <w:pStyle w:val="NoSpacing"/>
        <w:rPr>
          <w:sz w:val="22"/>
          <w:szCs w:val="22"/>
        </w:rPr>
      </w:pPr>
      <w:r w:rsidRPr="00506E4F">
        <w:rPr>
          <w:spacing w:val="4"/>
          <w:sz w:val="22"/>
          <w:szCs w:val="22"/>
        </w:rPr>
        <w:t xml:space="preserve"> </w:t>
      </w:r>
      <w:r w:rsidRPr="00506E4F">
        <w:rPr>
          <w:sz w:val="22"/>
          <w:szCs w:val="22"/>
        </w:rPr>
        <w:t xml:space="preserve">                                                       </w:t>
      </w:r>
      <w:r w:rsidRPr="00506E4F">
        <w:rPr>
          <w:spacing w:val="6"/>
          <w:sz w:val="22"/>
          <w:szCs w:val="22"/>
        </w:rPr>
        <w:t xml:space="preserve"> </w:t>
      </w:r>
    </w:p>
    <w:tbl>
      <w:tblPr>
        <w:tblStyle w:val="TableGrid"/>
        <w:tblW w:w="9786" w:type="dxa"/>
        <w:tblInd w:w="108" w:type="dxa"/>
        <w:tblLayout w:type="fixed"/>
        <w:tblLook w:val="04A0" w:firstRow="1" w:lastRow="0" w:firstColumn="1" w:lastColumn="0" w:noHBand="0" w:noVBand="1"/>
      </w:tblPr>
      <w:tblGrid>
        <w:gridCol w:w="709"/>
        <w:gridCol w:w="7938"/>
        <w:gridCol w:w="1139"/>
      </w:tblGrid>
      <w:tr w:rsidR="00AC483B" w:rsidRPr="00506E4F" w14:paraId="6C197330" w14:textId="77777777" w:rsidTr="00101039">
        <w:tc>
          <w:tcPr>
            <w:tcW w:w="709" w:type="dxa"/>
            <w:vAlign w:val="center"/>
          </w:tcPr>
          <w:p w14:paraId="44FEA8D7" w14:textId="77777777" w:rsidR="00AC483B" w:rsidRPr="00506E4F" w:rsidRDefault="00187305" w:rsidP="00EA406B">
            <w:pPr>
              <w:pStyle w:val="NoSpacing"/>
              <w:spacing w:before="20" w:after="20"/>
              <w:jc w:val="center"/>
              <w:rPr>
                <w:b/>
                <w:sz w:val="22"/>
                <w:szCs w:val="22"/>
              </w:rPr>
            </w:pPr>
            <w:r w:rsidRPr="00506E4F">
              <w:rPr>
                <w:b/>
                <w:lang w:val="en-US"/>
              </w:rPr>
              <w:t>Sr. No.</w:t>
            </w:r>
          </w:p>
        </w:tc>
        <w:tc>
          <w:tcPr>
            <w:tcW w:w="7938" w:type="dxa"/>
            <w:vAlign w:val="center"/>
          </w:tcPr>
          <w:p w14:paraId="78A02807" w14:textId="77777777" w:rsidR="00AC483B" w:rsidRPr="00506E4F" w:rsidRDefault="00AC483B" w:rsidP="00EA406B">
            <w:pPr>
              <w:pStyle w:val="NoSpacing"/>
              <w:spacing w:before="20" w:after="20"/>
              <w:jc w:val="center"/>
              <w:rPr>
                <w:b/>
                <w:sz w:val="22"/>
                <w:szCs w:val="22"/>
              </w:rPr>
            </w:pPr>
            <w:r w:rsidRPr="00506E4F">
              <w:rPr>
                <w:b/>
                <w:sz w:val="22"/>
                <w:szCs w:val="22"/>
              </w:rPr>
              <w:t>Item</w:t>
            </w:r>
          </w:p>
        </w:tc>
        <w:tc>
          <w:tcPr>
            <w:tcW w:w="1139" w:type="dxa"/>
            <w:vAlign w:val="center"/>
          </w:tcPr>
          <w:p w14:paraId="332C9246" w14:textId="77777777" w:rsidR="002C5C06" w:rsidRPr="00506E4F" w:rsidRDefault="002C5C06" w:rsidP="00EA406B">
            <w:pPr>
              <w:pStyle w:val="NoSpacing"/>
              <w:spacing w:before="20" w:after="20"/>
              <w:jc w:val="center"/>
              <w:rPr>
                <w:b/>
                <w:sz w:val="22"/>
                <w:szCs w:val="22"/>
              </w:rPr>
            </w:pPr>
            <w:r w:rsidRPr="00506E4F">
              <w:rPr>
                <w:b/>
                <w:sz w:val="22"/>
                <w:szCs w:val="22"/>
              </w:rPr>
              <w:t>Y/N/NO/</w:t>
            </w:r>
          </w:p>
          <w:p w14:paraId="4FF4597A" w14:textId="77777777" w:rsidR="00AC483B" w:rsidRPr="00506E4F" w:rsidRDefault="002C5C06" w:rsidP="00EA406B">
            <w:pPr>
              <w:pStyle w:val="NoSpacing"/>
              <w:spacing w:before="20" w:after="20"/>
              <w:jc w:val="center"/>
              <w:rPr>
                <w:b/>
                <w:sz w:val="22"/>
                <w:szCs w:val="22"/>
              </w:rPr>
            </w:pPr>
            <w:r w:rsidRPr="00506E4F">
              <w:rPr>
                <w:b/>
                <w:sz w:val="22"/>
                <w:szCs w:val="22"/>
              </w:rPr>
              <w:t>NA/P</w:t>
            </w:r>
          </w:p>
        </w:tc>
      </w:tr>
      <w:tr w:rsidR="00273CBE" w:rsidRPr="00506E4F" w14:paraId="62CF74EF" w14:textId="77777777" w:rsidTr="009A6018">
        <w:tc>
          <w:tcPr>
            <w:tcW w:w="9786" w:type="dxa"/>
            <w:gridSpan w:val="3"/>
          </w:tcPr>
          <w:p w14:paraId="2764D86C" w14:textId="77777777" w:rsidR="001B1831" w:rsidRPr="00506E4F" w:rsidRDefault="00C15282" w:rsidP="00EA406B">
            <w:pPr>
              <w:pStyle w:val="NoSpacing"/>
              <w:spacing w:before="20" w:after="20"/>
              <w:rPr>
                <w:b/>
                <w:sz w:val="22"/>
                <w:szCs w:val="22"/>
              </w:rPr>
            </w:pPr>
            <w:r w:rsidRPr="00506E4F">
              <w:rPr>
                <w:b/>
                <w:sz w:val="22"/>
                <w:szCs w:val="22"/>
              </w:rPr>
              <w:t xml:space="preserve">A. </w:t>
            </w:r>
            <w:r w:rsidR="001B1831" w:rsidRPr="00506E4F">
              <w:rPr>
                <w:b/>
                <w:sz w:val="22"/>
                <w:szCs w:val="22"/>
              </w:rPr>
              <w:t>Documentation</w:t>
            </w:r>
          </w:p>
        </w:tc>
      </w:tr>
      <w:tr w:rsidR="005033BC" w:rsidRPr="00506E4F" w14:paraId="0AC30A70" w14:textId="77777777" w:rsidTr="00817AF6">
        <w:tc>
          <w:tcPr>
            <w:tcW w:w="709" w:type="dxa"/>
          </w:tcPr>
          <w:p w14:paraId="4BC5DC86" w14:textId="77777777" w:rsidR="00C15282" w:rsidRPr="00506E4F" w:rsidRDefault="00C15282" w:rsidP="00EA406B">
            <w:pPr>
              <w:pStyle w:val="NoSpacing"/>
              <w:spacing w:before="20" w:after="20"/>
              <w:jc w:val="center"/>
              <w:rPr>
                <w:sz w:val="22"/>
                <w:szCs w:val="22"/>
              </w:rPr>
            </w:pPr>
            <w:r w:rsidRPr="00506E4F">
              <w:rPr>
                <w:sz w:val="22"/>
                <w:szCs w:val="22"/>
              </w:rPr>
              <w:t>1</w:t>
            </w:r>
          </w:p>
        </w:tc>
        <w:tc>
          <w:tcPr>
            <w:tcW w:w="7938" w:type="dxa"/>
          </w:tcPr>
          <w:p w14:paraId="00A9E982" w14:textId="77777777" w:rsidR="00C15282" w:rsidRPr="00506E4F" w:rsidRDefault="00C15282" w:rsidP="00EA406B">
            <w:pPr>
              <w:pStyle w:val="NoSpacing"/>
              <w:spacing w:before="20" w:after="20"/>
              <w:jc w:val="both"/>
              <w:rPr>
                <w:sz w:val="22"/>
                <w:szCs w:val="22"/>
              </w:rPr>
            </w:pPr>
            <w:r w:rsidRPr="00506E4F">
              <w:rPr>
                <w:sz w:val="22"/>
                <w:szCs w:val="22"/>
              </w:rPr>
              <w:t>Confirm</w:t>
            </w:r>
            <w:r w:rsidR="00837FC7" w:rsidRPr="00506E4F">
              <w:rPr>
                <w:sz w:val="22"/>
                <w:szCs w:val="22"/>
              </w:rPr>
              <w:t>ing</w:t>
            </w:r>
            <w:r w:rsidRPr="00506E4F">
              <w:rPr>
                <w:sz w:val="22"/>
                <w:szCs w:val="22"/>
              </w:rPr>
              <w:t xml:space="preserve"> that subdivision and damage stability information in an</w:t>
            </w:r>
            <w:r w:rsidR="00951F0A" w:rsidRPr="00506E4F">
              <w:rPr>
                <w:sz w:val="22"/>
                <w:szCs w:val="22"/>
              </w:rPr>
              <w:t xml:space="preserve"> </w:t>
            </w:r>
            <w:r w:rsidRPr="00506E4F">
              <w:rPr>
                <w:sz w:val="22"/>
                <w:szCs w:val="22"/>
              </w:rPr>
              <w:t>approved form, where applicable, is on board</w:t>
            </w:r>
            <w:r w:rsidR="001239F0" w:rsidRPr="00506E4F">
              <w:rPr>
                <w:sz w:val="22"/>
                <w:szCs w:val="22"/>
              </w:rPr>
              <w:t>.</w:t>
            </w:r>
          </w:p>
        </w:tc>
        <w:tc>
          <w:tcPr>
            <w:tcW w:w="1139" w:type="dxa"/>
          </w:tcPr>
          <w:p w14:paraId="116FD820" w14:textId="77777777" w:rsidR="00C15282" w:rsidRPr="00506E4F" w:rsidRDefault="000B5826" w:rsidP="00EA406B">
            <w:pPr>
              <w:pStyle w:val="NoSpacing"/>
              <w:spacing w:before="20" w:after="20"/>
              <w:jc w:val="center"/>
              <w:rPr>
                <w:sz w:val="22"/>
                <w:szCs w:val="22"/>
              </w:rPr>
            </w:pPr>
            <w:r w:rsidRPr="00506E4F">
              <w:t>.....</w:t>
            </w:r>
          </w:p>
        </w:tc>
      </w:tr>
      <w:tr w:rsidR="000B5826" w:rsidRPr="00506E4F" w14:paraId="238AF50F" w14:textId="77777777" w:rsidTr="00817AF6">
        <w:tc>
          <w:tcPr>
            <w:tcW w:w="709" w:type="dxa"/>
          </w:tcPr>
          <w:p w14:paraId="77741C40" w14:textId="77777777" w:rsidR="000B5826" w:rsidRPr="00506E4F" w:rsidRDefault="000B5826" w:rsidP="00EA406B">
            <w:pPr>
              <w:pStyle w:val="NoSpacing"/>
              <w:spacing w:before="20" w:after="20"/>
              <w:jc w:val="center"/>
              <w:rPr>
                <w:sz w:val="22"/>
                <w:szCs w:val="22"/>
              </w:rPr>
            </w:pPr>
            <w:r w:rsidRPr="00506E4F">
              <w:rPr>
                <w:sz w:val="22"/>
                <w:szCs w:val="22"/>
              </w:rPr>
              <w:t>2</w:t>
            </w:r>
          </w:p>
        </w:tc>
        <w:tc>
          <w:tcPr>
            <w:tcW w:w="7938" w:type="dxa"/>
          </w:tcPr>
          <w:p w14:paraId="3C6CB63A" w14:textId="77777777" w:rsidR="000B5826" w:rsidRPr="00506E4F" w:rsidRDefault="000B5826" w:rsidP="00EA406B">
            <w:pPr>
              <w:pStyle w:val="NoSpacing"/>
              <w:spacing w:before="20" w:after="20"/>
              <w:jc w:val="both"/>
              <w:rPr>
                <w:sz w:val="22"/>
                <w:szCs w:val="22"/>
              </w:rPr>
            </w:pPr>
            <w:r w:rsidRPr="00506E4F">
              <w:rPr>
                <w:sz w:val="22"/>
                <w:szCs w:val="22"/>
              </w:rPr>
              <w:t>Where a stability instrument is fitted on board, Confirming that:</w:t>
            </w:r>
          </w:p>
        </w:tc>
        <w:tc>
          <w:tcPr>
            <w:tcW w:w="1139" w:type="dxa"/>
          </w:tcPr>
          <w:p w14:paraId="3197B1C1"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7D4F47BE" w14:textId="77777777" w:rsidTr="00817AF6">
        <w:trPr>
          <w:trHeight w:val="533"/>
        </w:trPr>
        <w:tc>
          <w:tcPr>
            <w:tcW w:w="709" w:type="dxa"/>
          </w:tcPr>
          <w:p w14:paraId="24E7FFEA" w14:textId="77777777" w:rsidR="000B5826" w:rsidRPr="00506E4F" w:rsidRDefault="000B5826" w:rsidP="00EA406B">
            <w:pPr>
              <w:pStyle w:val="NoSpacing"/>
              <w:spacing w:before="20" w:after="20"/>
              <w:jc w:val="center"/>
              <w:rPr>
                <w:sz w:val="22"/>
                <w:szCs w:val="22"/>
              </w:rPr>
            </w:pPr>
            <w:r w:rsidRPr="00506E4F">
              <w:rPr>
                <w:sz w:val="22"/>
                <w:szCs w:val="22"/>
              </w:rPr>
              <w:t>a</w:t>
            </w:r>
          </w:p>
        </w:tc>
        <w:tc>
          <w:tcPr>
            <w:tcW w:w="7938" w:type="dxa"/>
            <w:shd w:val="clear" w:color="auto" w:fill="auto"/>
          </w:tcPr>
          <w:p w14:paraId="73518813" w14:textId="77777777" w:rsidR="000B5826" w:rsidRPr="00506E4F" w:rsidRDefault="000B5826" w:rsidP="00EA406B">
            <w:pPr>
              <w:pStyle w:val="NoSpacing"/>
              <w:spacing w:before="20" w:after="20"/>
              <w:jc w:val="both"/>
              <w:rPr>
                <w:sz w:val="22"/>
                <w:szCs w:val="22"/>
              </w:rPr>
            </w:pPr>
            <w:r w:rsidRPr="00506E4F">
              <w:rPr>
                <w:sz w:val="22"/>
                <w:szCs w:val="22"/>
              </w:rPr>
              <w:t>Document of Approval (DOA) as required by MARPOL Annex I, Regul</w:t>
            </w:r>
            <w:r w:rsidR="0048320E" w:rsidRPr="00506E4F">
              <w:rPr>
                <w:sz w:val="22"/>
                <w:szCs w:val="22"/>
              </w:rPr>
              <w:t>ation 28(6) has been issued by/</w:t>
            </w:r>
            <w:r w:rsidRPr="00506E4F">
              <w:rPr>
                <w:sz w:val="22"/>
                <w:szCs w:val="22"/>
              </w:rPr>
              <w:t>on behalf of the Administration.</w:t>
            </w:r>
          </w:p>
        </w:tc>
        <w:tc>
          <w:tcPr>
            <w:tcW w:w="1139" w:type="dxa"/>
          </w:tcPr>
          <w:p w14:paraId="19DE3977"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512A3DE9" w14:textId="77777777" w:rsidTr="00817AF6">
        <w:trPr>
          <w:trHeight w:val="533"/>
        </w:trPr>
        <w:tc>
          <w:tcPr>
            <w:tcW w:w="709" w:type="dxa"/>
          </w:tcPr>
          <w:p w14:paraId="65804918" w14:textId="77777777" w:rsidR="000B5826" w:rsidRPr="00506E4F" w:rsidRDefault="000B5826" w:rsidP="00EA406B">
            <w:pPr>
              <w:pStyle w:val="NoSpacing"/>
              <w:spacing w:before="20" w:after="20"/>
              <w:jc w:val="center"/>
              <w:rPr>
                <w:sz w:val="22"/>
                <w:szCs w:val="22"/>
              </w:rPr>
            </w:pPr>
            <w:r w:rsidRPr="00506E4F">
              <w:rPr>
                <w:sz w:val="22"/>
                <w:szCs w:val="22"/>
              </w:rPr>
              <w:t>b</w:t>
            </w:r>
          </w:p>
        </w:tc>
        <w:tc>
          <w:tcPr>
            <w:tcW w:w="7938" w:type="dxa"/>
            <w:shd w:val="clear" w:color="auto" w:fill="auto"/>
          </w:tcPr>
          <w:p w14:paraId="05810E57" w14:textId="77777777" w:rsidR="000B5826" w:rsidRPr="00506E4F" w:rsidRDefault="000B5826" w:rsidP="00EA406B">
            <w:pPr>
              <w:pStyle w:val="NoSpacing"/>
              <w:spacing w:before="20" w:after="20"/>
              <w:jc w:val="both"/>
              <w:rPr>
                <w:sz w:val="22"/>
                <w:szCs w:val="22"/>
              </w:rPr>
            </w:pPr>
            <w:r w:rsidRPr="00506E4F">
              <w:rPr>
                <w:sz w:val="22"/>
                <w:szCs w:val="22"/>
              </w:rPr>
              <w:t>An approved operation manual for stability instrument including test conditions are available on board.</w:t>
            </w:r>
          </w:p>
        </w:tc>
        <w:tc>
          <w:tcPr>
            <w:tcW w:w="1139" w:type="dxa"/>
          </w:tcPr>
          <w:p w14:paraId="430FD34E"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387E942B" w14:textId="77777777" w:rsidTr="00817AF6">
        <w:trPr>
          <w:trHeight w:val="533"/>
        </w:trPr>
        <w:tc>
          <w:tcPr>
            <w:tcW w:w="709" w:type="dxa"/>
          </w:tcPr>
          <w:p w14:paraId="5C960708" w14:textId="77777777" w:rsidR="000B5826" w:rsidRPr="00506E4F" w:rsidRDefault="000B5826" w:rsidP="00EA406B">
            <w:pPr>
              <w:pStyle w:val="NoSpacing"/>
              <w:spacing w:before="20" w:after="20"/>
              <w:jc w:val="center"/>
              <w:rPr>
                <w:sz w:val="22"/>
                <w:szCs w:val="22"/>
              </w:rPr>
            </w:pPr>
            <w:r w:rsidRPr="00506E4F">
              <w:rPr>
                <w:sz w:val="22"/>
                <w:szCs w:val="22"/>
              </w:rPr>
              <w:t>3</w:t>
            </w:r>
          </w:p>
        </w:tc>
        <w:tc>
          <w:tcPr>
            <w:tcW w:w="7938" w:type="dxa"/>
            <w:shd w:val="clear" w:color="auto" w:fill="auto"/>
          </w:tcPr>
          <w:p w14:paraId="0298B39F" w14:textId="27158443" w:rsidR="000B5826" w:rsidRPr="00506E4F" w:rsidRDefault="000B5826" w:rsidP="00EA406B">
            <w:pPr>
              <w:pStyle w:val="NoSpacing"/>
              <w:spacing w:before="20" w:after="20"/>
              <w:jc w:val="both"/>
              <w:rPr>
                <w:sz w:val="22"/>
                <w:szCs w:val="22"/>
              </w:rPr>
            </w:pPr>
            <w:r w:rsidRPr="00506E4F">
              <w:rPr>
                <w:sz w:val="22"/>
                <w:szCs w:val="22"/>
              </w:rPr>
              <w:t>Where the Administration has waived the requirements of stability instrument (Regulation 28(6)), Confirming that necessary waiver issued by the Administration is available on board and the alternative means of verification for intact and damage stability applied effectively and recorded on FORM B.</w:t>
            </w:r>
          </w:p>
        </w:tc>
        <w:tc>
          <w:tcPr>
            <w:tcW w:w="1139" w:type="dxa"/>
          </w:tcPr>
          <w:p w14:paraId="372F9BF3" w14:textId="77777777" w:rsidR="000B5826" w:rsidRPr="00506E4F" w:rsidRDefault="000B5826" w:rsidP="00EA406B">
            <w:pPr>
              <w:spacing w:before="20" w:after="20"/>
              <w:jc w:val="center"/>
            </w:pPr>
            <w:r w:rsidRPr="00506E4F">
              <w:rPr>
                <w:rFonts w:ascii="Times New Roman" w:hAnsi="Times New Roman" w:cs="Times New Roman"/>
              </w:rPr>
              <w:t>.....</w:t>
            </w:r>
          </w:p>
        </w:tc>
      </w:tr>
      <w:tr w:rsidR="005033BC" w:rsidRPr="00506E4F" w14:paraId="40F13159" w14:textId="77777777" w:rsidTr="00817AF6">
        <w:tc>
          <w:tcPr>
            <w:tcW w:w="709" w:type="dxa"/>
          </w:tcPr>
          <w:p w14:paraId="6B070CC3" w14:textId="77777777" w:rsidR="006E6A8E" w:rsidRPr="00506E4F" w:rsidRDefault="006E6A8E" w:rsidP="00EA406B">
            <w:pPr>
              <w:pStyle w:val="NoSpacing"/>
              <w:spacing w:before="20" w:after="20"/>
              <w:jc w:val="center"/>
              <w:rPr>
                <w:sz w:val="22"/>
                <w:szCs w:val="22"/>
              </w:rPr>
            </w:pPr>
            <w:r w:rsidRPr="00506E4F">
              <w:rPr>
                <w:sz w:val="22"/>
                <w:szCs w:val="22"/>
              </w:rPr>
              <w:t>4</w:t>
            </w:r>
          </w:p>
        </w:tc>
        <w:tc>
          <w:tcPr>
            <w:tcW w:w="7938" w:type="dxa"/>
          </w:tcPr>
          <w:p w14:paraId="08817833" w14:textId="77777777" w:rsidR="006E6A8E" w:rsidRPr="00506E4F" w:rsidRDefault="009379AF" w:rsidP="00EA406B">
            <w:pPr>
              <w:pStyle w:val="NoSpacing"/>
              <w:spacing w:before="20" w:after="20"/>
              <w:jc w:val="both"/>
              <w:rPr>
                <w:sz w:val="22"/>
                <w:szCs w:val="22"/>
              </w:rPr>
            </w:pPr>
            <w:r w:rsidRPr="00506E4F">
              <w:rPr>
                <w:sz w:val="22"/>
                <w:szCs w:val="22"/>
              </w:rPr>
              <w:t xml:space="preserve">Checking </w:t>
            </w:r>
            <w:r w:rsidR="006E6A8E" w:rsidRPr="00506E4F">
              <w:rPr>
                <w:sz w:val="22"/>
                <w:szCs w:val="22"/>
              </w:rPr>
              <w:t>that the ship is allowed continued operation according to the phase-out scheme of MARPOL 90/04</w:t>
            </w:r>
            <w:r w:rsidR="009E1935" w:rsidRPr="00506E4F">
              <w:rPr>
                <w:sz w:val="22"/>
                <w:szCs w:val="22"/>
              </w:rPr>
              <w:t>/14</w:t>
            </w:r>
            <w:r w:rsidR="006E6A8E" w:rsidRPr="00506E4F">
              <w:rPr>
                <w:sz w:val="22"/>
                <w:szCs w:val="22"/>
              </w:rPr>
              <w:t xml:space="preserve"> Annex I reg.20</w:t>
            </w:r>
            <w:r w:rsidR="001F6AFA" w:rsidRPr="00506E4F">
              <w:rPr>
                <w:sz w:val="22"/>
                <w:szCs w:val="22"/>
              </w:rPr>
              <w:t>.</w:t>
            </w:r>
          </w:p>
        </w:tc>
        <w:tc>
          <w:tcPr>
            <w:tcW w:w="1139" w:type="dxa"/>
          </w:tcPr>
          <w:p w14:paraId="69ECEA9B" w14:textId="77777777" w:rsidR="006E6A8E" w:rsidRPr="00506E4F" w:rsidRDefault="000B5826" w:rsidP="00EA406B">
            <w:pPr>
              <w:pStyle w:val="NoSpacing"/>
              <w:spacing w:before="20" w:after="20"/>
              <w:jc w:val="center"/>
              <w:rPr>
                <w:sz w:val="22"/>
                <w:szCs w:val="22"/>
              </w:rPr>
            </w:pPr>
            <w:r w:rsidRPr="00506E4F">
              <w:t>.....</w:t>
            </w:r>
          </w:p>
        </w:tc>
      </w:tr>
      <w:tr w:rsidR="000B5826" w:rsidRPr="00506E4F" w14:paraId="72E210BD" w14:textId="77777777" w:rsidTr="00817AF6">
        <w:tc>
          <w:tcPr>
            <w:tcW w:w="709" w:type="dxa"/>
          </w:tcPr>
          <w:p w14:paraId="7FFEF287" w14:textId="77777777" w:rsidR="000B5826" w:rsidRPr="00506E4F" w:rsidRDefault="000B5826" w:rsidP="00EA406B">
            <w:pPr>
              <w:pStyle w:val="NoSpacing"/>
              <w:spacing w:before="20" w:after="20"/>
              <w:jc w:val="center"/>
              <w:rPr>
                <w:sz w:val="22"/>
                <w:szCs w:val="22"/>
              </w:rPr>
            </w:pPr>
            <w:r w:rsidRPr="00506E4F">
              <w:rPr>
                <w:sz w:val="22"/>
                <w:szCs w:val="22"/>
              </w:rPr>
              <w:t>5</w:t>
            </w:r>
          </w:p>
        </w:tc>
        <w:tc>
          <w:tcPr>
            <w:tcW w:w="7938" w:type="dxa"/>
          </w:tcPr>
          <w:p w14:paraId="72AB2505" w14:textId="77777777" w:rsidR="000B5826" w:rsidRPr="00506E4F" w:rsidRDefault="000B5826" w:rsidP="00EA406B">
            <w:pPr>
              <w:pStyle w:val="NoSpacing"/>
              <w:spacing w:before="20" w:after="20"/>
              <w:jc w:val="both"/>
              <w:rPr>
                <w:sz w:val="22"/>
                <w:szCs w:val="22"/>
              </w:rPr>
            </w:pPr>
            <w:r w:rsidRPr="00506E4F">
              <w:rPr>
                <w:sz w:val="22"/>
                <w:szCs w:val="22"/>
              </w:rPr>
              <w:t>Confirming that the approved Dedicated Clean Ballast Tank Operation Manual and/or the approved Operations and Equipment Manual for the Crude Oil washing Systems, as appropriate, is/are on board.</w:t>
            </w:r>
          </w:p>
        </w:tc>
        <w:tc>
          <w:tcPr>
            <w:tcW w:w="1139" w:type="dxa"/>
          </w:tcPr>
          <w:p w14:paraId="2AB813F3"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6C774615" w14:textId="77777777" w:rsidTr="00817AF6">
        <w:tc>
          <w:tcPr>
            <w:tcW w:w="709" w:type="dxa"/>
          </w:tcPr>
          <w:p w14:paraId="65A91D17" w14:textId="77777777" w:rsidR="000B5826" w:rsidRPr="00506E4F" w:rsidRDefault="000B5826" w:rsidP="00EA406B">
            <w:pPr>
              <w:pStyle w:val="NoSpacing"/>
              <w:spacing w:before="20" w:after="20"/>
              <w:jc w:val="center"/>
              <w:rPr>
                <w:sz w:val="22"/>
                <w:szCs w:val="22"/>
              </w:rPr>
            </w:pPr>
            <w:r w:rsidRPr="00506E4F">
              <w:rPr>
                <w:sz w:val="22"/>
                <w:szCs w:val="22"/>
              </w:rPr>
              <w:t>6</w:t>
            </w:r>
          </w:p>
        </w:tc>
        <w:tc>
          <w:tcPr>
            <w:tcW w:w="7938" w:type="dxa"/>
          </w:tcPr>
          <w:p w14:paraId="23CDF411" w14:textId="77777777" w:rsidR="000B5826" w:rsidRPr="00506E4F" w:rsidRDefault="000B5826" w:rsidP="00EA406B">
            <w:pPr>
              <w:pStyle w:val="NoSpacing"/>
              <w:spacing w:before="20" w:after="20"/>
              <w:jc w:val="both"/>
              <w:rPr>
                <w:sz w:val="22"/>
                <w:szCs w:val="22"/>
              </w:rPr>
            </w:pPr>
            <w:r w:rsidRPr="00506E4F">
              <w:rPr>
                <w:sz w:val="22"/>
                <w:szCs w:val="22"/>
              </w:rPr>
              <w:t>Confirming when appropriate, that a CAS Statement of Compliance together with the CAS Final Report are on board.</w:t>
            </w:r>
          </w:p>
        </w:tc>
        <w:tc>
          <w:tcPr>
            <w:tcW w:w="1139" w:type="dxa"/>
          </w:tcPr>
          <w:p w14:paraId="2F18FB8E"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884B9C4" w14:textId="77777777" w:rsidTr="00817AF6">
        <w:tc>
          <w:tcPr>
            <w:tcW w:w="709" w:type="dxa"/>
          </w:tcPr>
          <w:p w14:paraId="36C8891E" w14:textId="77777777" w:rsidR="000B5826" w:rsidRPr="00506E4F" w:rsidRDefault="000B5826" w:rsidP="00EA406B">
            <w:pPr>
              <w:pStyle w:val="NoSpacing"/>
              <w:spacing w:before="20" w:after="20"/>
              <w:jc w:val="center"/>
              <w:rPr>
                <w:sz w:val="22"/>
                <w:szCs w:val="22"/>
              </w:rPr>
            </w:pPr>
            <w:r w:rsidRPr="00506E4F">
              <w:rPr>
                <w:sz w:val="22"/>
                <w:szCs w:val="22"/>
              </w:rPr>
              <w:t>7</w:t>
            </w:r>
          </w:p>
        </w:tc>
        <w:tc>
          <w:tcPr>
            <w:tcW w:w="7938" w:type="dxa"/>
          </w:tcPr>
          <w:p w14:paraId="4641168B" w14:textId="77777777" w:rsidR="000B5826" w:rsidRPr="00506E4F" w:rsidRDefault="000B5826" w:rsidP="00EA406B">
            <w:pPr>
              <w:pStyle w:val="NoSpacing"/>
              <w:spacing w:before="20" w:after="20"/>
              <w:jc w:val="both"/>
              <w:rPr>
                <w:sz w:val="22"/>
                <w:szCs w:val="22"/>
              </w:rPr>
            </w:pPr>
            <w:r w:rsidRPr="00506E4F">
              <w:rPr>
                <w:sz w:val="22"/>
                <w:szCs w:val="22"/>
              </w:rPr>
              <w:t>Confirming that, if applicable, a Ship to Ship (STS) operations Plan approved by the Administration has been provided.</w:t>
            </w:r>
          </w:p>
        </w:tc>
        <w:tc>
          <w:tcPr>
            <w:tcW w:w="1139" w:type="dxa"/>
          </w:tcPr>
          <w:p w14:paraId="4A0AB9BF"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57C170E0" w14:textId="77777777" w:rsidTr="00817AF6">
        <w:tc>
          <w:tcPr>
            <w:tcW w:w="709" w:type="dxa"/>
          </w:tcPr>
          <w:p w14:paraId="36D764D4" w14:textId="77777777" w:rsidR="000B5826" w:rsidRPr="00506E4F" w:rsidRDefault="000B5826" w:rsidP="00EA406B">
            <w:pPr>
              <w:pStyle w:val="NoSpacing"/>
              <w:spacing w:before="20" w:after="20"/>
              <w:jc w:val="center"/>
              <w:rPr>
                <w:sz w:val="22"/>
                <w:szCs w:val="22"/>
              </w:rPr>
            </w:pPr>
            <w:r w:rsidRPr="00506E4F">
              <w:rPr>
                <w:sz w:val="22"/>
                <w:szCs w:val="22"/>
              </w:rPr>
              <w:t>8</w:t>
            </w:r>
          </w:p>
        </w:tc>
        <w:tc>
          <w:tcPr>
            <w:tcW w:w="7938" w:type="dxa"/>
          </w:tcPr>
          <w:p w14:paraId="0043DD94" w14:textId="77777777" w:rsidR="000B5826" w:rsidRPr="00506E4F" w:rsidRDefault="000B5826" w:rsidP="00EA406B">
            <w:pPr>
              <w:pStyle w:val="NoSpacing"/>
              <w:spacing w:before="20" w:after="20"/>
              <w:jc w:val="both"/>
              <w:rPr>
                <w:sz w:val="22"/>
                <w:szCs w:val="22"/>
              </w:rPr>
            </w:pPr>
            <w:r w:rsidRPr="00506E4F">
              <w:rPr>
                <w:sz w:val="22"/>
                <w:szCs w:val="22"/>
              </w:rPr>
              <w:t>Confirming that, if applicable, a Crude Oil Washing Operations and Equipment Manual has been provided.</w:t>
            </w:r>
          </w:p>
        </w:tc>
        <w:tc>
          <w:tcPr>
            <w:tcW w:w="1139" w:type="dxa"/>
          </w:tcPr>
          <w:p w14:paraId="469831F5"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05C5AAB4" w14:textId="77777777" w:rsidTr="00817AF6">
        <w:tc>
          <w:tcPr>
            <w:tcW w:w="709" w:type="dxa"/>
          </w:tcPr>
          <w:p w14:paraId="331426AE" w14:textId="77777777" w:rsidR="000B5826" w:rsidRPr="00506E4F" w:rsidRDefault="000B5826" w:rsidP="00EA406B">
            <w:pPr>
              <w:pStyle w:val="NoSpacing"/>
              <w:spacing w:before="20" w:after="20"/>
              <w:jc w:val="center"/>
              <w:rPr>
                <w:sz w:val="22"/>
                <w:szCs w:val="22"/>
              </w:rPr>
            </w:pPr>
            <w:r w:rsidRPr="00506E4F">
              <w:rPr>
                <w:sz w:val="22"/>
                <w:szCs w:val="22"/>
              </w:rPr>
              <w:t>9</w:t>
            </w:r>
          </w:p>
        </w:tc>
        <w:tc>
          <w:tcPr>
            <w:tcW w:w="7938" w:type="dxa"/>
          </w:tcPr>
          <w:p w14:paraId="271CAADE" w14:textId="77777777" w:rsidR="000B5826" w:rsidRPr="00506E4F" w:rsidRDefault="000B5826" w:rsidP="00EA406B">
            <w:pPr>
              <w:pStyle w:val="NoSpacing"/>
              <w:spacing w:before="20" w:after="20"/>
              <w:jc w:val="both"/>
              <w:rPr>
                <w:sz w:val="22"/>
                <w:szCs w:val="22"/>
              </w:rPr>
            </w:pPr>
            <w:r w:rsidRPr="00506E4F">
              <w:rPr>
                <w:sz w:val="22"/>
                <w:szCs w:val="22"/>
              </w:rPr>
              <w:t>Confirming that the loading conditions and intact stability information in an approved form is on board (applicable for oil tankers of 5000dwt and above delivered on/after 1 February 2002).</w:t>
            </w:r>
          </w:p>
        </w:tc>
        <w:tc>
          <w:tcPr>
            <w:tcW w:w="1139" w:type="dxa"/>
          </w:tcPr>
          <w:p w14:paraId="11D3CF55" w14:textId="77777777" w:rsidR="000B5826" w:rsidRPr="00506E4F" w:rsidRDefault="000B5826" w:rsidP="00EA406B">
            <w:pPr>
              <w:spacing w:before="20" w:after="20"/>
              <w:jc w:val="center"/>
            </w:pPr>
            <w:r w:rsidRPr="00506E4F">
              <w:rPr>
                <w:rFonts w:ascii="Times New Roman" w:hAnsi="Times New Roman" w:cs="Times New Roman"/>
              </w:rPr>
              <w:t>.....</w:t>
            </w:r>
          </w:p>
        </w:tc>
      </w:tr>
    </w:tbl>
    <w:p w14:paraId="67AFB86E" w14:textId="77777777" w:rsidR="00311E53" w:rsidRDefault="00311E53"/>
    <w:tbl>
      <w:tblPr>
        <w:tblStyle w:val="TableGrid"/>
        <w:tblW w:w="9786" w:type="dxa"/>
        <w:tblInd w:w="108" w:type="dxa"/>
        <w:tblLayout w:type="fixed"/>
        <w:tblLook w:val="04A0" w:firstRow="1" w:lastRow="0" w:firstColumn="1" w:lastColumn="0" w:noHBand="0" w:noVBand="1"/>
      </w:tblPr>
      <w:tblGrid>
        <w:gridCol w:w="709"/>
        <w:gridCol w:w="20"/>
        <w:gridCol w:w="7918"/>
        <w:gridCol w:w="1139"/>
      </w:tblGrid>
      <w:tr w:rsidR="000B5826" w:rsidRPr="00506E4F" w14:paraId="51127B45" w14:textId="77777777" w:rsidTr="00817AF6">
        <w:tc>
          <w:tcPr>
            <w:tcW w:w="709" w:type="dxa"/>
          </w:tcPr>
          <w:p w14:paraId="0B325F0F" w14:textId="77777777" w:rsidR="000B5826" w:rsidRPr="00506E4F" w:rsidRDefault="000B5826" w:rsidP="00EA406B">
            <w:pPr>
              <w:pStyle w:val="NoSpacing"/>
              <w:spacing w:before="20" w:after="20"/>
              <w:jc w:val="center"/>
              <w:rPr>
                <w:sz w:val="22"/>
                <w:szCs w:val="22"/>
              </w:rPr>
            </w:pPr>
            <w:r w:rsidRPr="00506E4F">
              <w:rPr>
                <w:sz w:val="22"/>
                <w:szCs w:val="22"/>
              </w:rPr>
              <w:lastRenderedPageBreak/>
              <w:t>10</w:t>
            </w:r>
          </w:p>
        </w:tc>
        <w:tc>
          <w:tcPr>
            <w:tcW w:w="7938" w:type="dxa"/>
            <w:gridSpan w:val="2"/>
          </w:tcPr>
          <w:p w14:paraId="3BB7B033" w14:textId="008A42C7" w:rsidR="00692849" w:rsidRPr="00D720A5" w:rsidRDefault="000B5826" w:rsidP="00506E4F">
            <w:pPr>
              <w:pStyle w:val="NoSpacing"/>
              <w:spacing w:before="20" w:after="20"/>
              <w:jc w:val="both"/>
              <w:rPr>
                <w:sz w:val="22"/>
                <w:szCs w:val="22"/>
              </w:rPr>
            </w:pPr>
            <w:r w:rsidRPr="00D720A5">
              <w:rPr>
                <w:sz w:val="22"/>
                <w:szCs w:val="22"/>
              </w:rPr>
              <w:t xml:space="preserve">Confirming that, for oil tankers of 5,000 tonnes deadweight and above, arrangements </w:t>
            </w:r>
            <w:r w:rsidR="00F32DA8" w:rsidRPr="00D720A5">
              <w:rPr>
                <w:sz w:val="22"/>
                <w:szCs w:val="22"/>
              </w:rPr>
              <w:t xml:space="preserve">(valid contract for Emergency Response Services (ERS)) </w:t>
            </w:r>
            <w:r w:rsidR="00E34FB9" w:rsidRPr="00D720A5">
              <w:rPr>
                <w:sz w:val="22"/>
                <w:szCs w:val="22"/>
              </w:rPr>
              <w:t>is</w:t>
            </w:r>
            <w:r w:rsidRPr="00D720A5">
              <w:rPr>
                <w:sz w:val="22"/>
                <w:szCs w:val="22"/>
              </w:rPr>
              <w:t xml:space="preserve"> in place to provide prompt access to shore-based damage stability and residual structural strength computerized calculation programs.</w:t>
            </w:r>
          </w:p>
          <w:p w14:paraId="3276EC4D" w14:textId="319059BB" w:rsidR="00E34FB9" w:rsidRPr="00D720A5" w:rsidRDefault="00F32DA8" w:rsidP="00506E4F">
            <w:pPr>
              <w:pStyle w:val="NoSpacing"/>
              <w:spacing w:before="20" w:after="20"/>
              <w:jc w:val="both"/>
              <w:rPr>
                <w:sz w:val="22"/>
                <w:szCs w:val="22"/>
              </w:rPr>
            </w:pPr>
            <w:r w:rsidRPr="00D720A5">
              <w:rPr>
                <w:sz w:val="22"/>
                <w:szCs w:val="22"/>
              </w:rPr>
              <w:t xml:space="preserve">Access to shore-based program </w:t>
            </w:r>
            <w:r w:rsidR="00EC3E20" w:rsidRPr="00D720A5">
              <w:rPr>
                <w:sz w:val="22"/>
                <w:szCs w:val="22"/>
              </w:rPr>
              <w:t xml:space="preserve">(ERS) </w:t>
            </w:r>
            <w:r w:rsidRPr="00D720A5">
              <w:rPr>
                <w:sz w:val="22"/>
                <w:szCs w:val="22"/>
              </w:rPr>
              <w:t>provided by</w:t>
            </w:r>
            <w:r w:rsidR="00CA437E">
              <w:rPr>
                <w:sz w:val="22"/>
                <w:szCs w:val="22"/>
              </w:rPr>
              <w:t xml:space="preserve"> </w:t>
            </w:r>
            <w:r w:rsidRPr="00D720A5">
              <w:rPr>
                <w:sz w:val="22"/>
                <w:szCs w:val="22"/>
              </w:rPr>
              <w:t>……</w:t>
            </w:r>
            <w:r w:rsidR="006F29E8">
              <w:rPr>
                <w:sz w:val="22"/>
                <w:szCs w:val="22"/>
              </w:rPr>
              <w:t>……….</w:t>
            </w:r>
            <w:r w:rsidR="00EE67E3">
              <w:rPr>
                <w:sz w:val="22"/>
                <w:szCs w:val="22"/>
              </w:rPr>
              <w:t xml:space="preserve"> </w:t>
            </w:r>
            <w:r w:rsidR="00E34FB9" w:rsidRPr="00D720A5">
              <w:rPr>
                <w:sz w:val="22"/>
                <w:szCs w:val="22"/>
              </w:rPr>
              <w:t xml:space="preserve">Valid </w:t>
            </w:r>
            <w:r w:rsidRPr="00D720A5">
              <w:rPr>
                <w:sz w:val="22"/>
                <w:szCs w:val="22"/>
              </w:rPr>
              <w:t>till</w:t>
            </w:r>
            <w:r w:rsidR="00CA437E">
              <w:rPr>
                <w:sz w:val="22"/>
                <w:szCs w:val="22"/>
              </w:rPr>
              <w:t xml:space="preserve"> </w:t>
            </w:r>
            <w:r w:rsidRPr="00D720A5">
              <w:rPr>
                <w:sz w:val="22"/>
                <w:szCs w:val="22"/>
              </w:rPr>
              <w:t>…</w:t>
            </w:r>
            <w:r w:rsidR="00E34FB9" w:rsidRPr="00D720A5">
              <w:rPr>
                <w:sz w:val="22"/>
                <w:szCs w:val="22"/>
              </w:rPr>
              <w:t>…</w:t>
            </w:r>
            <w:r w:rsidR="005B6481">
              <w:rPr>
                <w:sz w:val="22"/>
                <w:szCs w:val="22"/>
              </w:rPr>
              <w:t>……</w:t>
            </w:r>
          </w:p>
          <w:p w14:paraId="05DABB28" w14:textId="6B4D1295" w:rsidR="00E34FB9" w:rsidRPr="0053205C" w:rsidRDefault="0053205C" w:rsidP="00506E4F">
            <w:pPr>
              <w:pStyle w:val="NoSpacing"/>
              <w:spacing w:before="20" w:after="20"/>
              <w:jc w:val="both"/>
              <w:rPr>
                <w:sz w:val="22"/>
                <w:szCs w:val="22"/>
              </w:rPr>
            </w:pPr>
            <w:r w:rsidRPr="00D720A5">
              <w:rPr>
                <w:sz w:val="22"/>
                <w:szCs w:val="22"/>
              </w:rPr>
              <w:t>(</w:t>
            </w:r>
            <w:r w:rsidR="00E34FB9" w:rsidRPr="00D720A5">
              <w:rPr>
                <w:sz w:val="22"/>
                <w:szCs w:val="22"/>
              </w:rPr>
              <w:t xml:space="preserve">Note: Details of ERS is to be filled during change of Flag survey, Initial survey and when </w:t>
            </w:r>
            <w:r w:rsidR="00F32DA8" w:rsidRPr="00D720A5">
              <w:rPr>
                <w:sz w:val="22"/>
                <w:szCs w:val="22"/>
              </w:rPr>
              <w:t xml:space="preserve">there is </w:t>
            </w:r>
            <w:r w:rsidR="00E34FB9" w:rsidRPr="00D720A5">
              <w:rPr>
                <w:sz w:val="22"/>
                <w:szCs w:val="22"/>
              </w:rPr>
              <w:t>change in the ERS agreement.</w:t>
            </w:r>
            <w:r w:rsidRPr="00D720A5">
              <w:rPr>
                <w:sz w:val="22"/>
                <w:szCs w:val="22"/>
              </w:rPr>
              <w:t>)</w:t>
            </w:r>
          </w:p>
        </w:tc>
        <w:tc>
          <w:tcPr>
            <w:tcW w:w="1139" w:type="dxa"/>
          </w:tcPr>
          <w:p w14:paraId="334AA115"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6172BEC3" w14:textId="77777777" w:rsidTr="00817AF6">
        <w:tc>
          <w:tcPr>
            <w:tcW w:w="709" w:type="dxa"/>
          </w:tcPr>
          <w:p w14:paraId="4D0FDB56" w14:textId="77777777" w:rsidR="000B5826" w:rsidRPr="00506E4F" w:rsidRDefault="000B5826" w:rsidP="00EA406B">
            <w:pPr>
              <w:pStyle w:val="NoSpacing"/>
              <w:spacing w:before="20" w:after="20"/>
              <w:jc w:val="center"/>
              <w:rPr>
                <w:sz w:val="22"/>
                <w:szCs w:val="22"/>
              </w:rPr>
            </w:pPr>
            <w:r w:rsidRPr="00506E4F">
              <w:rPr>
                <w:sz w:val="22"/>
                <w:szCs w:val="22"/>
              </w:rPr>
              <w:t>11</w:t>
            </w:r>
          </w:p>
        </w:tc>
        <w:tc>
          <w:tcPr>
            <w:tcW w:w="7938" w:type="dxa"/>
            <w:gridSpan w:val="2"/>
          </w:tcPr>
          <w:p w14:paraId="745E40D7" w14:textId="77777777" w:rsidR="000B5826" w:rsidRPr="00506E4F" w:rsidRDefault="000B5826" w:rsidP="00EA406B">
            <w:pPr>
              <w:pStyle w:val="NoSpacing"/>
              <w:spacing w:before="20" w:after="20"/>
              <w:jc w:val="both"/>
              <w:rPr>
                <w:sz w:val="22"/>
                <w:szCs w:val="22"/>
              </w:rPr>
            </w:pPr>
            <w:r w:rsidRPr="00506E4F">
              <w:rPr>
                <w:sz w:val="22"/>
                <w:szCs w:val="22"/>
              </w:rPr>
              <w:t>Verifying whether any new equipment has been fitted and, if so, confirmation that it has been approved before installation and that any changes are reflected in the appropriate certificate.</w:t>
            </w:r>
          </w:p>
        </w:tc>
        <w:tc>
          <w:tcPr>
            <w:tcW w:w="1139" w:type="dxa"/>
          </w:tcPr>
          <w:p w14:paraId="5EEA66B3"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6B7793BC" w14:textId="77777777" w:rsidTr="00817AF6">
        <w:tc>
          <w:tcPr>
            <w:tcW w:w="709" w:type="dxa"/>
          </w:tcPr>
          <w:p w14:paraId="0A0D2199" w14:textId="77777777" w:rsidR="000B5826" w:rsidRPr="00506E4F" w:rsidRDefault="000B5826" w:rsidP="00EA406B">
            <w:pPr>
              <w:pStyle w:val="NoSpacing"/>
              <w:spacing w:before="20" w:after="20"/>
              <w:jc w:val="center"/>
              <w:rPr>
                <w:sz w:val="22"/>
                <w:szCs w:val="22"/>
              </w:rPr>
            </w:pPr>
            <w:r w:rsidRPr="00506E4F">
              <w:rPr>
                <w:sz w:val="22"/>
                <w:szCs w:val="22"/>
              </w:rPr>
              <w:t>12</w:t>
            </w:r>
          </w:p>
        </w:tc>
        <w:tc>
          <w:tcPr>
            <w:tcW w:w="7938" w:type="dxa"/>
            <w:gridSpan w:val="2"/>
          </w:tcPr>
          <w:p w14:paraId="34CEAD7E" w14:textId="77777777" w:rsidR="000B5826" w:rsidRPr="00506E4F" w:rsidRDefault="000B5826" w:rsidP="00EA406B">
            <w:pPr>
              <w:pStyle w:val="NoSpacing"/>
              <w:spacing w:before="20" w:after="20"/>
              <w:jc w:val="both"/>
              <w:rPr>
                <w:sz w:val="22"/>
                <w:szCs w:val="22"/>
              </w:rPr>
            </w:pPr>
            <w:r w:rsidRPr="00506E4F">
              <w:rPr>
                <w:sz w:val="22"/>
                <w:szCs w:val="22"/>
              </w:rPr>
              <w:t>Confirming that certificate for the type approval of the oil discharge monitoring equipment, is available on board.</w:t>
            </w:r>
          </w:p>
          <w:p w14:paraId="77E29C7A" w14:textId="77777777" w:rsidR="000B5826" w:rsidRPr="00506E4F" w:rsidRDefault="000B5826" w:rsidP="00EA406B">
            <w:pPr>
              <w:autoSpaceDE w:val="0"/>
              <w:autoSpaceDN w:val="0"/>
              <w:adjustRightInd w:val="0"/>
              <w:spacing w:before="20" w:after="20"/>
              <w:jc w:val="both"/>
              <w:rPr>
                <w:rFonts w:ascii="Times New Roman" w:hAnsi="Times New Roman" w:cs="Times New Roman"/>
              </w:rPr>
            </w:pPr>
            <w:r w:rsidRPr="00506E4F">
              <w:rPr>
                <w:rFonts w:ascii="Times New Roman" w:eastAsia="SimSun" w:hAnsi="Times New Roman" w:cs="Times New Roman"/>
                <w:lang w:val="en-GB"/>
              </w:rPr>
              <w:t xml:space="preserve">(Note: When carrying bio-fuel blends containing 75percent or more of petroleum oil, </w:t>
            </w:r>
            <w:r w:rsidRPr="00506E4F">
              <w:rPr>
                <w:rFonts w:ascii="Times New Roman" w:hAnsi="Times New Roman" w:cs="Times New Roman"/>
              </w:rPr>
              <w:t>oil discharge monitoring equipment (ODME)</w:t>
            </w:r>
            <w:r w:rsidRPr="00506E4F">
              <w:rPr>
                <w:rFonts w:ascii="Times New Roman" w:eastAsia="SimSun" w:hAnsi="Times New Roman" w:cs="Times New Roman"/>
                <w:lang w:val="en-GB"/>
              </w:rPr>
              <w:t xml:space="preserve"> shall be type approved in accordance with MEPC.108(49) as amended by MEPC.240(65) and approved for the mixture being transported)</w:t>
            </w:r>
          </w:p>
        </w:tc>
        <w:tc>
          <w:tcPr>
            <w:tcW w:w="1139" w:type="dxa"/>
          </w:tcPr>
          <w:p w14:paraId="4B99EF21"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29F496F3" w14:textId="77777777" w:rsidTr="00817AF6">
        <w:tc>
          <w:tcPr>
            <w:tcW w:w="709" w:type="dxa"/>
          </w:tcPr>
          <w:p w14:paraId="656B8FD3" w14:textId="77777777" w:rsidR="000B5826" w:rsidRPr="00506E4F" w:rsidRDefault="000B5826" w:rsidP="00EA406B">
            <w:pPr>
              <w:pStyle w:val="NoSpacing"/>
              <w:spacing w:before="20" w:after="20"/>
              <w:jc w:val="center"/>
              <w:rPr>
                <w:sz w:val="22"/>
                <w:szCs w:val="22"/>
              </w:rPr>
            </w:pPr>
            <w:r w:rsidRPr="00506E4F">
              <w:rPr>
                <w:sz w:val="22"/>
                <w:szCs w:val="22"/>
              </w:rPr>
              <w:t>13</w:t>
            </w:r>
          </w:p>
        </w:tc>
        <w:tc>
          <w:tcPr>
            <w:tcW w:w="7938" w:type="dxa"/>
            <w:gridSpan w:val="2"/>
          </w:tcPr>
          <w:p w14:paraId="6A798DA8" w14:textId="77777777" w:rsidR="000B5826" w:rsidRPr="00506E4F" w:rsidRDefault="000B5826" w:rsidP="00EA406B">
            <w:pPr>
              <w:pStyle w:val="NoSpacing"/>
              <w:spacing w:before="20" w:after="20"/>
              <w:jc w:val="both"/>
              <w:rPr>
                <w:sz w:val="22"/>
                <w:szCs w:val="22"/>
              </w:rPr>
            </w:pPr>
            <w:r w:rsidRPr="00506E4F">
              <w:rPr>
                <w:sz w:val="22"/>
                <w:szCs w:val="22"/>
              </w:rPr>
              <w:t>Confirming that the Operating and Maintenance manual for the oil discharge monitoring and control system, is on board.</w:t>
            </w:r>
          </w:p>
        </w:tc>
        <w:tc>
          <w:tcPr>
            <w:tcW w:w="1139" w:type="dxa"/>
          </w:tcPr>
          <w:p w14:paraId="543C5779"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36712DFC" w14:textId="77777777" w:rsidTr="00817AF6">
        <w:tc>
          <w:tcPr>
            <w:tcW w:w="709" w:type="dxa"/>
          </w:tcPr>
          <w:p w14:paraId="274FA186" w14:textId="77777777" w:rsidR="000B5826" w:rsidRPr="00506E4F" w:rsidRDefault="000B5826" w:rsidP="00EA406B">
            <w:pPr>
              <w:pStyle w:val="NoSpacing"/>
              <w:spacing w:before="20" w:after="20"/>
              <w:jc w:val="center"/>
              <w:rPr>
                <w:sz w:val="22"/>
                <w:szCs w:val="22"/>
              </w:rPr>
            </w:pPr>
            <w:r w:rsidRPr="00506E4F">
              <w:rPr>
                <w:sz w:val="22"/>
                <w:szCs w:val="22"/>
              </w:rPr>
              <w:t>14</w:t>
            </w:r>
          </w:p>
        </w:tc>
        <w:tc>
          <w:tcPr>
            <w:tcW w:w="7938" w:type="dxa"/>
            <w:gridSpan w:val="2"/>
          </w:tcPr>
          <w:p w14:paraId="34F462D4" w14:textId="77777777" w:rsidR="000B5826" w:rsidRPr="00506E4F" w:rsidRDefault="000B5826" w:rsidP="00EA406B">
            <w:pPr>
              <w:pStyle w:val="NoSpacing"/>
              <w:spacing w:before="20" w:after="20"/>
              <w:jc w:val="both"/>
              <w:rPr>
                <w:sz w:val="22"/>
                <w:szCs w:val="22"/>
              </w:rPr>
            </w:pPr>
            <w:r w:rsidRPr="00506E4F">
              <w:rPr>
                <w:sz w:val="22"/>
                <w:szCs w:val="22"/>
              </w:rPr>
              <w:t xml:space="preserve">Confirming, for installations complying with resolution MEPC.108 (49), that the oil content meter has been calibrated by the manufacturer or a person authorized by the manufacturer and that a valid calibration certificate is available on board. </w:t>
            </w:r>
          </w:p>
        </w:tc>
        <w:tc>
          <w:tcPr>
            <w:tcW w:w="1139" w:type="dxa"/>
          </w:tcPr>
          <w:p w14:paraId="1E802DFE"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01BF8652" w14:textId="77777777" w:rsidTr="00817AF6">
        <w:tc>
          <w:tcPr>
            <w:tcW w:w="709" w:type="dxa"/>
          </w:tcPr>
          <w:p w14:paraId="2EFDE5AE" w14:textId="77777777" w:rsidR="000B5826" w:rsidRPr="00506E4F" w:rsidRDefault="000B5826" w:rsidP="00EA406B">
            <w:pPr>
              <w:pStyle w:val="NoSpacing"/>
              <w:spacing w:before="20" w:after="20"/>
              <w:jc w:val="center"/>
              <w:rPr>
                <w:sz w:val="22"/>
                <w:szCs w:val="22"/>
              </w:rPr>
            </w:pPr>
            <w:r w:rsidRPr="00506E4F">
              <w:rPr>
                <w:sz w:val="22"/>
                <w:szCs w:val="22"/>
              </w:rPr>
              <w:t>15</w:t>
            </w:r>
          </w:p>
        </w:tc>
        <w:tc>
          <w:tcPr>
            <w:tcW w:w="7938" w:type="dxa"/>
            <w:gridSpan w:val="2"/>
          </w:tcPr>
          <w:p w14:paraId="5D61027A" w14:textId="77777777" w:rsidR="000B5826" w:rsidRPr="00506E4F" w:rsidRDefault="000B5826" w:rsidP="00EA406B">
            <w:pPr>
              <w:pStyle w:val="NoSpacing"/>
              <w:spacing w:before="20" w:after="20"/>
              <w:jc w:val="both"/>
              <w:rPr>
                <w:sz w:val="22"/>
                <w:szCs w:val="22"/>
              </w:rPr>
            </w:pPr>
            <w:r w:rsidRPr="00506E4F">
              <w:rPr>
                <w:sz w:val="22"/>
                <w:szCs w:val="22"/>
              </w:rPr>
              <w:t>Confirming that a valid calibration certificate for oil discharge monitoring equipment is available onboard including other records. .</w:t>
            </w:r>
          </w:p>
        </w:tc>
        <w:tc>
          <w:tcPr>
            <w:tcW w:w="1139" w:type="dxa"/>
          </w:tcPr>
          <w:p w14:paraId="6DA8D9FC"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4465172D" w14:textId="77777777" w:rsidTr="00817AF6">
        <w:tc>
          <w:tcPr>
            <w:tcW w:w="709" w:type="dxa"/>
          </w:tcPr>
          <w:p w14:paraId="2B90AF50" w14:textId="77777777" w:rsidR="000B5826" w:rsidRPr="00506E4F" w:rsidRDefault="000B5826" w:rsidP="00EA406B">
            <w:pPr>
              <w:pStyle w:val="NoSpacing"/>
              <w:spacing w:before="20" w:after="20"/>
              <w:jc w:val="center"/>
              <w:rPr>
                <w:sz w:val="22"/>
                <w:szCs w:val="22"/>
              </w:rPr>
            </w:pPr>
            <w:r w:rsidRPr="00506E4F">
              <w:rPr>
                <w:sz w:val="22"/>
                <w:szCs w:val="22"/>
              </w:rPr>
              <w:t>16</w:t>
            </w:r>
          </w:p>
        </w:tc>
        <w:tc>
          <w:tcPr>
            <w:tcW w:w="7938" w:type="dxa"/>
            <w:gridSpan w:val="2"/>
          </w:tcPr>
          <w:p w14:paraId="68A25A64" w14:textId="77777777" w:rsidR="000B5826" w:rsidRPr="00506E4F" w:rsidRDefault="000B5826" w:rsidP="00EA406B">
            <w:pPr>
              <w:pStyle w:val="NoSpacing"/>
              <w:spacing w:before="20" w:after="20"/>
              <w:jc w:val="both"/>
              <w:rPr>
                <w:sz w:val="22"/>
                <w:szCs w:val="22"/>
              </w:rPr>
            </w:pPr>
            <w:r w:rsidRPr="00506E4F">
              <w:rPr>
                <w:sz w:val="22"/>
                <w:szCs w:val="22"/>
              </w:rPr>
              <w:t>Confirming that certificates for the type approval for the oil content meters, oil discharge monitoring and control system and oil/water interface detectors, are available on board.</w:t>
            </w:r>
          </w:p>
        </w:tc>
        <w:tc>
          <w:tcPr>
            <w:tcW w:w="1139" w:type="dxa"/>
          </w:tcPr>
          <w:p w14:paraId="3772A65D"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3F9BCBFB" w14:textId="77777777" w:rsidTr="00817AF6">
        <w:trPr>
          <w:trHeight w:val="64"/>
        </w:trPr>
        <w:tc>
          <w:tcPr>
            <w:tcW w:w="709" w:type="dxa"/>
          </w:tcPr>
          <w:p w14:paraId="7536E792" w14:textId="77777777" w:rsidR="000B5826" w:rsidRPr="00506E4F" w:rsidRDefault="000B5826" w:rsidP="00F00D99">
            <w:pPr>
              <w:pStyle w:val="NoSpacing"/>
              <w:spacing w:before="20" w:after="20"/>
              <w:jc w:val="center"/>
              <w:rPr>
                <w:sz w:val="22"/>
                <w:szCs w:val="22"/>
              </w:rPr>
            </w:pPr>
            <w:r w:rsidRPr="00506E4F">
              <w:rPr>
                <w:sz w:val="22"/>
                <w:szCs w:val="22"/>
              </w:rPr>
              <w:t>17</w:t>
            </w:r>
            <w:r w:rsidR="00925B32" w:rsidRPr="00506E4F">
              <w:rPr>
                <w:sz w:val="22"/>
                <w:szCs w:val="22"/>
              </w:rPr>
              <w:t xml:space="preserve"> </w:t>
            </w:r>
            <w:r w:rsidRPr="00506E4F">
              <w:rPr>
                <w:sz w:val="22"/>
                <w:szCs w:val="22"/>
              </w:rPr>
              <w:t>a</w:t>
            </w:r>
          </w:p>
        </w:tc>
        <w:tc>
          <w:tcPr>
            <w:tcW w:w="7938" w:type="dxa"/>
            <w:gridSpan w:val="2"/>
          </w:tcPr>
          <w:p w14:paraId="565EBE27" w14:textId="77777777" w:rsidR="000B5826" w:rsidRPr="00506E4F" w:rsidRDefault="000B5826" w:rsidP="00EA406B">
            <w:pPr>
              <w:pStyle w:val="NoSpacing"/>
              <w:spacing w:before="20" w:after="20"/>
              <w:jc w:val="both"/>
              <w:rPr>
                <w:sz w:val="22"/>
                <w:szCs w:val="22"/>
              </w:rPr>
            </w:pPr>
            <w:r w:rsidRPr="00506E4F">
              <w:rPr>
                <w:sz w:val="22"/>
                <w:szCs w:val="22"/>
              </w:rPr>
              <w:t>Checking that Oil Record Book Part II is provided and appropriate entries have been made.</w:t>
            </w:r>
          </w:p>
        </w:tc>
        <w:tc>
          <w:tcPr>
            <w:tcW w:w="1139" w:type="dxa"/>
          </w:tcPr>
          <w:p w14:paraId="0BB1D096"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94FD31B" w14:textId="77777777" w:rsidTr="00817AF6">
        <w:trPr>
          <w:trHeight w:val="64"/>
        </w:trPr>
        <w:tc>
          <w:tcPr>
            <w:tcW w:w="709" w:type="dxa"/>
          </w:tcPr>
          <w:p w14:paraId="56ED2C95" w14:textId="77777777" w:rsidR="000B5826" w:rsidRPr="00506E4F" w:rsidRDefault="00925B32" w:rsidP="00EA406B">
            <w:pPr>
              <w:pStyle w:val="NoSpacing"/>
              <w:spacing w:before="20" w:after="20"/>
              <w:jc w:val="center"/>
              <w:rPr>
                <w:sz w:val="22"/>
                <w:szCs w:val="22"/>
              </w:rPr>
            </w:pPr>
            <w:r w:rsidRPr="00506E4F">
              <w:rPr>
                <w:sz w:val="22"/>
                <w:szCs w:val="22"/>
              </w:rPr>
              <w:t xml:space="preserve">17 </w:t>
            </w:r>
            <w:r w:rsidR="000B5826" w:rsidRPr="00506E4F">
              <w:rPr>
                <w:sz w:val="22"/>
                <w:szCs w:val="22"/>
              </w:rPr>
              <w:t>b</w:t>
            </w:r>
          </w:p>
        </w:tc>
        <w:tc>
          <w:tcPr>
            <w:tcW w:w="7938" w:type="dxa"/>
            <w:gridSpan w:val="2"/>
          </w:tcPr>
          <w:p w14:paraId="5CC8475C" w14:textId="2AAED888" w:rsidR="000B5826" w:rsidRPr="00506E4F" w:rsidRDefault="000B5826" w:rsidP="00EA406B">
            <w:pPr>
              <w:pStyle w:val="NoSpacing"/>
              <w:spacing w:before="20" w:after="20"/>
              <w:jc w:val="both"/>
              <w:rPr>
                <w:sz w:val="22"/>
                <w:szCs w:val="22"/>
              </w:rPr>
            </w:pPr>
            <w:r w:rsidRPr="00506E4F">
              <w:rPr>
                <w:sz w:val="22"/>
                <w:szCs w:val="22"/>
              </w:rPr>
              <w:t xml:space="preserve">In case Electronic Record Book (ERB) is provided, confirming that ERB is approved and “Declaration of MARPOL Electronic Record Book” is available onboard. </w:t>
            </w:r>
          </w:p>
        </w:tc>
        <w:tc>
          <w:tcPr>
            <w:tcW w:w="1139" w:type="dxa"/>
          </w:tcPr>
          <w:p w14:paraId="0A66802C" w14:textId="77777777" w:rsidR="000B5826" w:rsidRPr="00506E4F" w:rsidRDefault="000B5826" w:rsidP="00EA406B">
            <w:pPr>
              <w:spacing w:before="20" w:after="20"/>
              <w:jc w:val="center"/>
            </w:pPr>
            <w:r w:rsidRPr="00506E4F">
              <w:rPr>
                <w:rFonts w:ascii="Times New Roman" w:hAnsi="Times New Roman" w:cs="Times New Roman"/>
              </w:rPr>
              <w:t>.....</w:t>
            </w:r>
          </w:p>
        </w:tc>
      </w:tr>
      <w:tr w:rsidR="00F5757C" w:rsidRPr="00506E4F" w14:paraId="29C99B5F" w14:textId="77777777" w:rsidTr="00D60B58">
        <w:tc>
          <w:tcPr>
            <w:tcW w:w="9786" w:type="dxa"/>
            <w:gridSpan w:val="4"/>
          </w:tcPr>
          <w:p w14:paraId="2662725A" w14:textId="77777777" w:rsidR="00F5757C" w:rsidRPr="00506E4F" w:rsidRDefault="00F5757C" w:rsidP="00EA406B">
            <w:pPr>
              <w:pStyle w:val="NoSpacing"/>
              <w:spacing w:before="20" w:after="20"/>
              <w:rPr>
                <w:b/>
                <w:sz w:val="22"/>
                <w:szCs w:val="22"/>
              </w:rPr>
            </w:pPr>
            <w:r w:rsidRPr="00506E4F">
              <w:rPr>
                <w:b/>
                <w:sz w:val="22"/>
                <w:szCs w:val="22"/>
              </w:rPr>
              <w:t>B. Equipment and arrangements</w:t>
            </w:r>
          </w:p>
        </w:tc>
      </w:tr>
      <w:tr w:rsidR="000B5826" w:rsidRPr="00506E4F" w14:paraId="40805686" w14:textId="77777777" w:rsidTr="00817AF6">
        <w:trPr>
          <w:trHeight w:val="866"/>
        </w:trPr>
        <w:tc>
          <w:tcPr>
            <w:tcW w:w="709" w:type="dxa"/>
          </w:tcPr>
          <w:p w14:paraId="365A5997" w14:textId="77777777" w:rsidR="000B5826" w:rsidRPr="00506E4F" w:rsidRDefault="000B5826" w:rsidP="00EA406B">
            <w:pPr>
              <w:pStyle w:val="NoSpacing"/>
              <w:spacing w:before="20" w:after="20"/>
              <w:jc w:val="center"/>
              <w:rPr>
                <w:sz w:val="22"/>
                <w:szCs w:val="22"/>
              </w:rPr>
            </w:pPr>
            <w:r w:rsidRPr="00506E4F">
              <w:rPr>
                <w:sz w:val="22"/>
                <w:szCs w:val="22"/>
              </w:rPr>
              <w:t>1</w:t>
            </w:r>
          </w:p>
        </w:tc>
        <w:tc>
          <w:tcPr>
            <w:tcW w:w="7938" w:type="dxa"/>
            <w:gridSpan w:val="2"/>
            <w:shd w:val="clear" w:color="auto" w:fill="auto"/>
          </w:tcPr>
          <w:p w14:paraId="432BB3AC" w14:textId="77777777" w:rsidR="000B5826" w:rsidRPr="00506E4F" w:rsidRDefault="000B5826" w:rsidP="00EA406B">
            <w:pPr>
              <w:pStyle w:val="NoSpacing"/>
              <w:spacing w:before="20" w:after="20"/>
              <w:jc w:val="both"/>
              <w:rPr>
                <w:sz w:val="22"/>
                <w:szCs w:val="22"/>
              </w:rPr>
            </w:pPr>
            <w:r w:rsidRPr="00506E4F">
              <w:rPr>
                <w:sz w:val="22"/>
                <w:szCs w:val="22"/>
              </w:rPr>
              <w:t>Confirmation that an approved stability instrument, if fitted on board as required by Regulation 28(6), has been checked for accuracy at regular intervals by the ship’s staff by applying test loading conditions.</w:t>
            </w:r>
          </w:p>
        </w:tc>
        <w:tc>
          <w:tcPr>
            <w:tcW w:w="1139" w:type="dxa"/>
          </w:tcPr>
          <w:p w14:paraId="7E98A1B3"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46508710" w14:textId="77777777" w:rsidTr="00817AF6">
        <w:trPr>
          <w:trHeight w:val="839"/>
        </w:trPr>
        <w:tc>
          <w:tcPr>
            <w:tcW w:w="709" w:type="dxa"/>
          </w:tcPr>
          <w:p w14:paraId="16842E52" w14:textId="77777777" w:rsidR="000B5826" w:rsidRPr="00506E4F" w:rsidRDefault="000B5826" w:rsidP="00EA406B">
            <w:pPr>
              <w:pStyle w:val="NoSpacing"/>
              <w:spacing w:before="20" w:after="20"/>
              <w:jc w:val="center"/>
              <w:rPr>
                <w:sz w:val="22"/>
                <w:szCs w:val="22"/>
              </w:rPr>
            </w:pPr>
            <w:r w:rsidRPr="00506E4F">
              <w:rPr>
                <w:sz w:val="22"/>
                <w:szCs w:val="22"/>
              </w:rPr>
              <w:t>2</w:t>
            </w:r>
          </w:p>
        </w:tc>
        <w:tc>
          <w:tcPr>
            <w:tcW w:w="7938" w:type="dxa"/>
            <w:gridSpan w:val="2"/>
          </w:tcPr>
          <w:p w14:paraId="67F1B8E2" w14:textId="77777777" w:rsidR="000B5826" w:rsidRPr="00506E4F" w:rsidRDefault="000B5826" w:rsidP="00EA406B">
            <w:pPr>
              <w:pStyle w:val="NoSpacing"/>
              <w:spacing w:before="20" w:after="20"/>
              <w:jc w:val="both"/>
              <w:rPr>
                <w:sz w:val="22"/>
                <w:szCs w:val="22"/>
              </w:rPr>
            </w:pPr>
            <w:r w:rsidRPr="00506E4F">
              <w:rPr>
                <w:sz w:val="22"/>
                <w:szCs w:val="22"/>
              </w:rPr>
              <w:t>Examining externally the oil discharge monitoring and control system and its associated equipment and, if applicable, verifying that the instrument is properly sealed.</w:t>
            </w:r>
          </w:p>
        </w:tc>
        <w:tc>
          <w:tcPr>
            <w:tcW w:w="1139" w:type="dxa"/>
          </w:tcPr>
          <w:p w14:paraId="3F4E9FAD"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57D1579" w14:textId="77777777" w:rsidTr="00817AF6">
        <w:tc>
          <w:tcPr>
            <w:tcW w:w="709" w:type="dxa"/>
          </w:tcPr>
          <w:p w14:paraId="1A5A5B23" w14:textId="77777777" w:rsidR="000B5826" w:rsidRPr="00506E4F" w:rsidRDefault="000B5826" w:rsidP="00EA406B">
            <w:pPr>
              <w:pStyle w:val="NoSpacing"/>
              <w:spacing w:before="20" w:after="20"/>
              <w:jc w:val="center"/>
              <w:rPr>
                <w:sz w:val="22"/>
                <w:szCs w:val="22"/>
              </w:rPr>
            </w:pPr>
            <w:r w:rsidRPr="00506E4F">
              <w:rPr>
                <w:sz w:val="22"/>
                <w:szCs w:val="22"/>
              </w:rPr>
              <w:t>3</w:t>
            </w:r>
          </w:p>
        </w:tc>
        <w:tc>
          <w:tcPr>
            <w:tcW w:w="7938" w:type="dxa"/>
            <w:gridSpan w:val="2"/>
          </w:tcPr>
          <w:p w14:paraId="17671DE4" w14:textId="77777777" w:rsidR="000B5826" w:rsidRPr="00506E4F" w:rsidRDefault="000B5826" w:rsidP="00EA406B">
            <w:pPr>
              <w:pStyle w:val="NoSpacing"/>
              <w:spacing w:before="20" w:after="20"/>
              <w:jc w:val="both"/>
              <w:rPr>
                <w:sz w:val="22"/>
                <w:szCs w:val="22"/>
              </w:rPr>
            </w:pPr>
            <w:r w:rsidRPr="00506E4F">
              <w:rPr>
                <w:sz w:val="22"/>
                <w:szCs w:val="22"/>
              </w:rPr>
              <w:t>Confirming, as far as practicable, the satisfactory operation of the oil discharge monitoring and control system including the oil content meter and, where applicable, the automatic and manual means provided to stop the discharge of effluent and the starting interlock.</w:t>
            </w:r>
          </w:p>
        </w:tc>
        <w:tc>
          <w:tcPr>
            <w:tcW w:w="1139" w:type="dxa"/>
          </w:tcPr>
          <w:p w14:paraId="69F274F0"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74603100" w14:textId="77777777" w:rsidTr="00817AF6">
        <w:tc>
          <w:tcPr>
            <w:tcW w:w="709" w:type="dxa"/>
          </w:tcPr>
          <w:p w14:paraId="7AAD8737" w14:textId="77777777" w:rsidR="000B5826" w:rsidRPr="00506E4F" w:rsidRDefault="000B5826" w:rsidP="00EA406B">
            <w:pPr>
              <w:pStyle w:val="NoSpacing"/>
              <w:spacing w:before="20" w:after="20"/>
              <w:jc w:val="center"/>
              <w:rPr>
                <w:sz w:val="22"/>
                <w:szCs w:val="22"/>
              </w:rPr>
            </w:pPr>
            <w:r w:rsidRPr="00506E4F">
              <w:rPr>
                <w:sz w:val="22"/>
                <w:szCs w:val="22"/>
              </w:rPr>
              <w:t>4</w:t>
            </w:r>
          </w:p>
        </w:tc>
        <w:tc>
          <w:tcPr>
            <w:tcW w:w="7938" w:type="dxa"/>
            <w:gridSpan w:val="2"/>
          </w:tcPr>
          <w:p w14:paraId="6E293506" w14:textId="77777777" w:rsidR="000B5826" w:rsidRPr="00506E4F" w:rsidRDefault="000B5826" w:rsidP="00EA406B">
            <w:pPr>
              <w:pStyle w:val="NoSpacing"/>
              <w:spacing w:before="20" w:after="20"/>
              <w:jc w:val="both"/>
              <w:rPr>
                <w:sz w:val="22"/>
                <w:szCs w:val="22"/>
              </w:rPr>
            </w:pPr>
            <w:r w:rsidRPr="00506E4F">
              <w:rPr>
                <w:sz w:val="22"/>
                <w:szCs w:val="22"/>
              </w:rPr>
              <w:t>Observing that indicators and recording devices are operable and verifying that sufficient supply of consumables for the recorders are on board.</w:t>
            </w:r>
          </w:p>
        </w:tc>
        <w:tc>
          <w:tcPr>
            <w:tcW w:w="1139" w:type="dxa"/>
          </w:tcPr>
          <w:p w14:paraId="3DE424AF"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1E8A541" w14:textId="77777777" w:rsidTr="00817AF6">
        <w:tc>
          <w:tcPr>
            <w:tcW w:w="709" w:type="dxa"/>
          </w:tcPr>
          <w:p w14:paraId="2944CEA1" w14:textId="77777777" w:rsidR="000B5826" w:rsidRPr="00506E4F" w:rsidRDefault="000B5826" w:rsidP="00EA406B">
            <w:pPr>
              <w:pStyle w:val="NoSpacing"/>
              <w:spacing w:before="20" w:after="20"/>
              <w:jc w:val="center"/>
              <w:rPr>
                <w:sz w:val="22"/>
                <w:szCs w:val="22"/>
              </w:rPr>
            </w:pPr>
            <w:r w:rsidRPr="00506E4F">
              <w:rPr>
                <w:sz w:val="22"/>
                <w:szCs w:val="22"/>
              </w:rPr>
              <w:t>5</w:t>
            </w:r>
          </w:p>
        </w:tc>
        <w:tc>
          <w:tcPr>
            <w:tcW w:w="7938" w:type="dxa"/>
            <w:gridSpan w:val="2"/>
          </w:tcPr>
          <w:p w14:paraId="4FB7B341" w14:textId="77777777" w:rsidR="000B5826" w:rsidRPr="00506E4F" w:rsidRDefault="000B5826" w:rsidP="00EA406B">
            <w:pPr>
              <w:pStyle w:val="NoSpacing"/>
              <w:spacing w:before="20" w:after="20"/>
              <w:jc w:val="both"/>
              <w:rPr>
                <w:sz w:val="22"/>
                <w:szCs w:val="22"/>
              </w:rPr>
            </w:pPr>
            <w:r w:rsidRPr="00506E4F">
              <w:rPr>
                <w:sz w:val="22"/>
                <w:szCs w:val="22"/>
              </w:rPr>
              <w:t>Confirming the satisfactory testing, as far as practicable, of any audible or visual alarms fitted to the oil discharge monitoring and control system.</w:t>
            </w:r>
          </w:p>
        </w:tc>
        <w:tc>
          <w:tcPr>
            <w:tcW w:w="1139" w:type="dxa"/>
          </w:tcPr>
          <w:p w14:paraId="5564AA5D"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6E3B6484" w14:textId="77777777" w:rsidTr="00817AF6">
        <w:tc>
          <w:tcPr>
            <w:tcW w:w="709" w:type="dxa"/>
          </w:tcPr>
          <w:p w14:paraId="25185E92" w14:textId="77777777" w:rsidR="000B5826" w:rsidRPr="00506E4F" w:rsidRDefault="000B5826" w:rsidP="00EA406B">
            <w:pPr>
              <w:pStyle w:val="NoSpacing"/>
              <w:spacing w:before="20" w:after="20"/>
              <w:jc w:val="center"/>
              <w:rPr>
                <w:sz w:val="22"/>
                <w:szCs w:val="22"/>
              </w:rPr>
            </w:pPr>
            <w:r w:rsidRPr="00506E4F">
              <w:rPr>
                <w:sz w:val="22"/>
                <w:szCs w:val="22"/>
              </w:rPr>
              <w:t>6</w:t>
            </w:r>
          </w:p>
        </w:tc>
        <w:tc>
          <w:tcPr>
            <w:tcW w:w="7938" w:type="dxa"/>
            <w:gridSpan w:val="2"/>
          </w:tcPr>
          <w:p w14:paraId="32F0C41B" w14:textId="77777777" w:rsidR="000B5826" w:rsidRPr="00506E4F" w:rsidRDefault="000B5826" w:rsidP="00EA406B">
            <w:pPr>
              <w:pStyle w:val="NoSpacing"/>
              <w:spacing w:before="20" w:after="20"/>
              <w:jc w:val="both"/>
              <w:rPr>
                <w:sz w:val="22"/>
                <w:szCs w:val="22"/>
              </w:rPr>
            </w:pPr>
            <w:r w:rsidRPr="00506E4F">
              <w:rPr>
                <w:sz w:val="22"/>
                <w:szCs w:val="22"/>
              </w:rPr>
              <w:t>Examining, as far as practicable, of the oil/water interface detectors.</w:t>
            </w:r>
          </w:p>
        </w:tc>
        <w:tc>
          <w:tcPr>
            <w:tcW w:w="1139" w:type="dxa"/>
          </w:tcPr>
          <w:p w14:paraId="59A01B12"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5DD772C7" w14:textId="77777777" w:rsidTr="00817AF6">
        <w:tc>
          <w:tcPr>
            <w:tcW w:w="709" w:type="dxa"/>
          </w:tcPr>
          <w:p w14:paraId="778C1A21" w14:textId="77777777" w:rsidR="000B5826" w:rsidRPr="00506E4F" w:rsidRDefault="000B5826" w:rsidP="00EA406B">
            <w:pPr>
              <w:pStyle w:val="NoSpacing"/>
              <w:spacing w:before="20" w:after="20"/>
              <w:jc w:val="center"/>
              <w:rPr>
                <w:sz w:val="22"/>
                <w:szCs w:val="22"/>
              </w:rPr>
            </w:pPr>
            <w:r w:rsidRPr="00506E4F">
              <w:rPr>
                <w:sz w:val="22"/>
                <w:szCs w:val="22"/>
              </w:rPr>
              <w:t>7</w:t>
            </w:r>
          </w:p>
        </w:tc>
        <w:tc>
          <w:tcPr>
            <w:tcW w:w="7938" w:type="dxa"/>
            <w:gridSpan w:val="2"/>
          </w:tcPr>
          <w:p w14:paraId="54D35FB2" w14:textId="77777777" w:rsidR="000B5826" w:rsidRPr="00506E4F" w:rsidRDefault="000B5826" w:rsidP="00EA406B">
            <w:pPr>
              <w:pStyle w:val="NoSpacing"/>
              <w:spacing w:before="20" w:after="20"/>
              <w:jc w:val="both"/>
              <w:rPr>
                <w:sz w:val="22"/>
                <w:szCs w:val="22"/>
              </w:rPr>
            </w:pPr>
            <w:r w:rsidRPr="00506E4F">
              <w:rPr>
                <w:sz w:val="22"/>
                <w:szCs w:val="22"/>
              </w:rPr>
              <w:t>Confirming that no cross-connections have been fitted between the cargo and segregated ballast systems.</w:t>
            </w:r>
          </w:p>
        </w:tc>
        <w:tc>
          <w:tcPr>
            <w:tcW w:w="1139" w:type="dxa"/>
          </w:tcPr>
          <w:p w14:paraId="4C0B054F"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3EDDDAAC" w14:textId="77777777" w:rsidTr="00817AF6">
        <w:tc>
          <w:tcPr>
            <w:tcW w:w="709" w:type="dxa"/>
          </w:tcPr>
          <w:p w14:paraId="2D5B1649" w14:textId="77777777" w:rsidR="000B5826" w:rsidRPr="00506E4F" w:rsidRDefault="000B5826" w:rsidP="00EA406B">
            <w:pPr>
              <w:pStyle w:val="NoSpacing"/>
              <w:spacing w:before="20" w:after="20"/>
              <w:jc w:val="center"/>
              <w:rPr>
                <w:sz w:val="22"/>
                <w:szCs w:val="22"/>
              </w:rPr>
            </w:pPr>
            <w:r w:rsidRPr="00506E4F">
              <w:rPr>
                <w:sz w:val="22"/>
                <w:szCs w:val="22"/>
              </w:rPr>
              <w:t>8</w:t>
            </w:r>
          </w:p>
        </w:tc>
        <w:tc>
          <w:tcPr>
            <w:tcW w:w="7938" w:type="dxa"/>
            <w:gridSpan w:val="2"/>
          </w:tcPr>
          <w:p w14:paraId="1A72A7C4" w14:textId="77777777" w:rsidR="000B5826" w:rsidRPr="00506E4F" w:rsidRDefault="000B5826" w:rsidP="00EA406B">
            <w:pPr>
              <w:pStyle w:val="NoSpacing"/>
              <w:spacing w:before="20" w:after="20"/>
              <w:jc w:val="both"/>
              <w:rPr>
                <w:sz w:val="22"/>
                <w:szCs w:val="22"/>
              </w:rPr>
            </w:pPr>
            <w:r w:rsidRPr="00506E4F">
              <w:rPr>
                <w:sz w:val="22"/>
                <w:szCs w:val="22"/>
              </w:rPr>
              <w:t xml:space="preserve">Where a portable spool piece is provided for the emergency discharge of segregated ballast by connecting the segregated ballast system to a cargo pump, confirming that non-return valves are fitted on the segregated ballast connections and that the spool piece is mounted in a conspicuous position in the pump room with a permanent notice restricting its use. </w:t>
            </w:r>
          </w:p>
        </w:tc>
        <w:tc>
          <w:tcPr>
            <w:tcW w:w="1139" w:type="dxa"/>
          </w:tcPr>
          <w:p w14:paraId="3B9ADB5A"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475CD61E" w14:textId="77777777" w:rsidTr="00817AF6">
        <w:tc>
          <w:tcPr>
            <w:tcW w:w="709" w:type="dxa"/>
          </w:tcPr>
          <w:p w14:paraId="601ABD31" w14:textId="77777777" w:rsidR="000B5826" w:rsidRPr="00506E4F" w:rsidRDefault="000B5826" w:rsidP="00EA406B">
            <w:pPr>
              <w:pStyle w:val="NoSpacing"/>
              <w:spacing w:before="20" w:after="20"/>
              <w:jc w:val="center"/>
              <w:rPr>
                <w:sz w:val="22"/>
                <w:szCs w:val="22"/>
              </w:rPr>
            </w:pPr>
            <w:r w:rsidRPr="00506E4F">
              <w:rPr>
                <w:sz w:val="22"/>
                <w:szCs w:val="22"/>
              </w:rPr>
              <w:t>9</w:t>
            </w:r>
          </w:p>
        </w:tc>
        <w:tc>
          <w:tcPr>
            <w:tcW w:w="7938" w:type="dxa"/>
            <w:gridSpan w:val="2"/>
          </w:tcPr>
          <w:p w14:paraId="7CD8F04A" w14:textId="77777777" w:rsidR="000B5826" w:rsidRPr="00506E4F" w:rsidRDefault="000B5826" w:rsidP="00EA406B">
            <w:pPr>
              <w:pStyle w:val="NoSpacing"/>
              <w:spacing w:before="20" w:after="20"/>
              <w:jc w:val="both"/>
              <w:rPr>
                <w:sz w:val="22"/>
                <w:szCs w:val="22"/>
              </w:rPr>
            </w:pPr>
            <w:r w:rsidRPr="00506E4F">
              <w:rPr>
                <w:sz w:val="22"/>
                <w:szCs w:val="22"/>
              </w:rPr>
              <w:t>Confirming by sighting that there has been no contamination with oil in the segregated ballast tanks.</w:t>
            </w:r>
          </w:p>
        </w:tc>
        <w:tc>
          <w:tcPr>
            <w:tcW w:w="1139" w:type="dxa"/>
          </w:tcPr>
          <w:p w14:paraId="298751E0"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4EE76645" w14:textId="77777777" w:rsidTr="00817AF6">
        <w:tc>
          <w:tcPr>
            <w:tcW w:w="709" w:type="dxa"/>
          </w:tcPr>
          <w:p w14:paraId="4F8F0B46" w14:textId="77777777" w:rsidR="000B5826" w:rsidRPr="00506E4F" w:rsidRDefault="000B5826" w:rsidP="00EA406B">
            <w:pPr>
              <w:pStyle w:val="NoSpacing"/>
              <w:spacing w:before="20" w:after="20"/>
              <w:jc w:val="center"/>
              <w:rPr>
                <w:sz w:val="22"/>
                <w:szCs w:val="22"/>
              </w:rPr>
            </w:pPr>
            <w:r w:rsidRPr="00506E4F">
              <w:rPr>
                <w:sz w:val="22"/>
                <w:szCs w:val="22"/>
              </w:rPr>
              <w:lastRenderedPageBreak/>
              <w:t>10</w:t>
            </w:r>
          </w:p>
        </w:tc>
        <w:tc>
          <w:tcPr>
            <w:tcW w:w="7938" w:type="dxa"/>
            <w:gridSpan w:val="2"/>
          </w:tcPr>
          <w:p w14:paraId="3DB0561F" w14:textId="77777777" w:rsidR="000B5826" w:rsidRPr="00506E4F" w:rsidRDefault="000B5826" w:rsidP="00EA406B">
            <w:pPr>
              <w:pStyle w:val="NoSpacing"/>
              <w:spacing w:before="20" w:after="20"/>
              <w:jc w:val="both"/>
              <w:rPr>
                <w:sz w:val="22"/>
                <w:szCs w:val="22"/>
              </w:rPr>
            </w:pPr>
            <w:r w:rsidRPr="00506E4F">
              <w:rPr>
                <w:sz w:val="22"/>
                <w:szCs w:val="22"/>
              </w:rPr>
              <w:t>Confirming, as far as practicable, that the dedicated clean ballast tank arrangement remains satisfactory.</w:t>
            </w:r>
          </w:p>
        </w:tc>
        <w:tc>
          <w:tcPr>
            <w:tcW w:w="1139" w:type="dxa"/>
          </w:tcPr>
          <w:p w14:paraId="30E4A700"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6D673238" w14:textId="77777777" w:rsidTr="00817AF6">
        <w:tc>
          <w:tcPr>
            <w:tcW w:w="709" w:type="dxa"/>
          </w:tcPr>
          <w:p w14:paraId="45DED14B" w14:textId="77777777" w:rsidR="000B5826" w:rsidRPr="00506E4F" w:rsidRDefault="000B5826" w:rsidP="00EA406B">
            <w:pPr>
              <w:pStyle w:val="NoSpacing"/>
              <w:spacing w:before="20" w:after="20"/>
              <w:jc w:val="center"/>
              <w:rPr>
                <w:sz w:val="22"/>
                <w:szCs w:val="22"/>
              </w:rPr>
            </w:pPr>
            <w:r w:rsidRPr="00506E4F">
              <w:rPr>
                <w:sz w:val="22"/>
                <w:szCs w:val="22"/>
              </w:rPr>
              <w:t>11</w:t>
            </w:r>
          </w:p>
        </w:tc>
        <w:tc>
          <w:tcPr>
            <w:tcW w:w="7938" w:type="dxa"/>
            <w:gridSpan w:val="2"/>
          </w:tcPr>
          <w:p w14:paraId="100FF913" w14:textId="77777777" w:rsidR="000B5826" w:rsidRPr="00506E4F" w:rsidRDefault="000B5826" w:rsidP="00EA406B">
            <w:pPr>
              <w:pStyle w:val="NoSpacing"/>
              <w:spacing w:before="20" w:after="20"/>
              <w:jc w:val="both"/>
              <w:rPr>
                <w:sz w:val="22"/>
                <w:szCs w:val="22"/>
              </w:rPr>
            </w:pPr>
            <w:r w:rsidRPr="00506E4F">
              <w:rPr>
                <w:sz w:val="22"/>
                <w:szCs w:val="22"/>
              </w:rPr>
              <w:t>Confirming by sighting that there has been no contamination with oil in the dedicated clean ballast tanks.</w:t>
            </w:r>
          </w:p>
        </w:tc>
        <w:tc>
          <w:tcPr>
            <w:tcW w:w="1139" w:type="dxa"/>
          </w:tcPr>
          <w:p w14:paraId="4FD304AD"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297F6195" w14:textId="77777777" w:rsidTr="00817AF6">
        <w:tc>
          <w:tcPr>
            <w:tcW w:w="709" w:type="dxa"/>
          </w:tcPr>
          <w:p w14:paraId="2AFE723A" w14:textId="77777777" w:rsidR="000B5826" w:rsidRPr="00506E4F" w:rsidRDefault="000B5826" w:rsidP="00EA406B">
            <w:pPr>
              <w:pStyle w:val="NoSpacing"/>
              <w:spacing w:before="20" w:after="20"/>
              <w:jc w:val="center"/>
              <w:rPr>
                <w:sz w:val="22"/>
                <w:szCs w:val="22"/>
              </w:rPr>
            </w:pPr>
            <w:r w:rsidRPr="00506E4F">
              <w:rPr>
                <w:sz w:val="22"/>
                <w:szCs w:val="22"/>
              </w:rPr>
              <w:t>12</w:t>
            </w:r>
          </w:p>
        </w:tc>
        <w:tc>
          <w:tcPr>
            <w:tcW w:w="7938" w:type="dxa"/>
            <w:gridSpan w:val="2"/>
          </w:tcPr>
          <w:p w14:paraId="7E70D37D" w14:textId="77777777" w:rsidR="000B5826" w:rsidRPr="00506E4F" w:rsidRDefault="000B5826" w:rsidP="00EA406B">
            <w:pPr>
              <w:pStyle w:val="NoSpacing"/>
              <w:spacing w:before="20" w:after="20"/>
              <w:jc w:val="both"/>
              <w:rPr>
                <w:sz w:val="22"/>
                <w:szCs w:val="22"/>
              </w:rPr>
            </w:pPr>
            <w:r w:rsidRPr="00506E4F">
              <w:rPr>
                <w:sz w:val="22"/>
                <w:szCs w:val="22"/>
              </w:rPr>
              <w:t>Confirming, as far as practicable, that the crude oil washing system remains satisfactory.</w:t>
            </w:r>
          </w:p>
        </w:tc>
        <w:tc>
          <w:tcPr>
            <w:tcW w:w="1139" w:type="dxa"/>
          </w:tcPr>
          <w:p w14:paraId="496E59FF"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46BE7E1D" w14:textId="77777777" w:rsidTr="00817AF6">
        <w:tc>
          <w:tcPr>
            <w:tcW w:w="709" w:type="dxa"/>
          </w:tcPr>
          <w:p w14:paraId="16CF51B8" w14:textId="77777777" w:rsidR="000B5826" w:rsidRPr="00506E4F" w:rsidRDefault="000B5826" w:rsidP="00EA406B">
            <w:pPr>
              <w:pStyle w:val="NoSpacing"/>
              <w:spacing w:before="20" w:after="20"/>
              <w:jc w:val="center"/>
              <w:rPr>
                <w:sz w:val="22"/>
                <w:szCs w:val="22"/>
              </w:rPr>
            </w:pPr>
            <w:r w:rsidRPr="00506E4F">
              <w:rPr>
                <w:sz w:val="22"/>
                <w:szCs w:val="22"/>
              </w:rPr>
              <w:t>13</w:t>
            </w:r>
          </w:p>
        </w:tc>
        <w:tc>
          <w:tcPr>
            <w:tcW w:w="7938" w:type="dxa"/>
            <w:gridSpan w:val="2"/>
          </w:tcPr>
          <w:p w14:paraId="2A7EC95A" w14:textId="77777777" w:rsidR="000B5826" w:rsidRPr="00506E4F" w:rsidRDefault="000B5826" w:rsidP="00EA406B">
            <w:pPr>
              <w:pStyle w:val="NoSpacing"/>
              <w:spacing w:before="20" w:after="20"/>
              <w:jc w:val="both"/>
              <w:rPr>
                <w:sz w:val="22"/>
                <w:szCs w:val="22"/>
              </w:rPr>
            </w:pPr>
            <w:r w:rsidRPr="00506E4F">
              <w:rPr>
                <w:sz w:val="22"/>
                <w:szCs w:val="22"/>
              </w:rPr>
              <w:t>Examining externally the crude oil washing piping, pumps, valves and deck mounted washing machines for any sign of leakage and checking that all anchoring devices for crude oil washing piping are intact and secure.</w:t>
            </w:r>
          </w:p>
        </w:tc>
        <w:tc>
          <w:tcPr>
            <w:tcW w:w="1139" w:type="dxa"/>
          </w:tcPr>
          <w:p w14:paraId="5CFF3C70"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F53D8AB" w14:textId="77777777" w:rsidTr="00817AF6">
        <w:tc>
          <w:tcPr>
            <w:tcW w:w="709" w:type="dxa"/>
          </w:tcPr>
          <w:p w14:paraId="14F8E7D1" w14:textId="77777777" w:rsidR="000B5826" w:rsidRPr="00506E4F" w:rsidRDefault="000B5826" w:rsidP="00EA406B">
            <w:pPr>
              <w:pStyle w:val="NoSpacing"/>
              <w:spacing w:before="20" w:after="20"/>
              <w:jc w:val="center"/>
              <w:rPr>
                <w:sz w:val="22"/>
                <w:szCs w:val="22"/>
              </w:rPr>
            </w:pPr>
            <w:r w:rsidRPr="00506E4F">
              <w:rPr>
                <w:sz w:val="22"/>
                <w:szCs w:val="22"/>
              </w:rPr>
              <w:t>14</w:t>
            </w:r>
          </w:p>
        </w:tc>
        <w:tc>
          <w:tcPr>
            <w:tcW w:w="7938" w:type="dxa"/>
            <w:gridSpan w:val="2"/>
          </w:tcPr>
          <w:p w14:paraId="2BE20921" w14:textId="77777777" w:rsidR="000B5826" w:rsidRPr="00506E4F" w:rsidRDefault="000B5826" w:rsidP="00EA406B">
            <w:pPr>
              <w:pStyle w:val="NoSpacing"/>
              <w:spacing w:before="20" w:after="20"/>
              <w:jc w:val="both"/>
              <w:rPr>
                <w:sz w:val="22"/>
                <w:szCs w:val="22"/>
              </w:rPr>
            </w:pPr>
            <w:r w:rsidRPr="00506E4F">
              <w:rPr>
                <w:sz w:val="22"/>
                <w:szCs w:val="22"/>
              </w:rPr>
              <w:t>Confirming, in those cases where drive units are not integral with the tank cleaning machines, that the number of operational drive units as specified in the Manual are on board.</w:t>
            </w:r>
          </w:p>
        </w:tc>
        <w:tc>
          <w:tcPr>
            <w:tcW w:w="1139" w:type="dxa"/>
          </w:tcPr>
          <w:p w14:paraId="1985066A"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2A7CC526" w14:textId="77777777" w:rsidTr="00817AF6">
        <w:tc>
          <w:tcPr>
            <w:tcW w:w="709" w:type="dxa"/>
          </w:tcPr>
          <w:p w14:paraId="6EABC886" w14:textId="77777777" w:rsidR="000B5826" w:rsidRPr="00506E4F" w:rsidRDefault="000B5826" w:rsidP="00EA406B">
            <w:pPr>
              <w:pStyle w:val="NoSpacing"/>
              <w:spacing w:before="20" w:after="20"/>
              <w:jc w:val="center"/>
              <w:rPr>
                <w:sz w:val="22"/>
                <w:szCs w:val="22"/>
              </w:rPr>
            </w:pPr>
            <w:r w:rsidRPr="00506E4F">
              <w:rPr>
                <w:sz w:val="22"/>
                <w:szCs w:val="22"/>
              </w:rPr>
              <w:t>15</w:t>
            </w:r>
          </w:p>
        </w:tc>
        <w:tc>
          <w:tcPr>
            <w:tcW w:w="7938" w:type="dxa"/>
            <w:gridSpan w:val="2"/>
          </w:tcPr>
          <w:p w14:paraId="4F38A38E" w14:textId="77777777" w:rsidR="000B5826" w:rsidRPr="00506E4F" w:rsidRDefault="000B5826" w:rsidP="00EA406B">
            <w:pPr>
              <w:pStyle w:val="NoSpacing"/>
              <w:spacing w:before="20" w:after="20"/>
              <w:jc w:val="both"/>
              <w:rPr>
                <w:sz w:val="22"/>
                <w:szCs w:val="22"/>
              </w:rPr>
            </w:pPr>
            <w:r w:rsidRPr="00506E4F">
              <w:rPr>
                <w:sz w:val="22"/>
                <w:szCs w:val="22"/>
              </w:rPr>
              <w:t>Checking that, when fitted, steam heaters for water washing can be properly isolated during crude oil washing operations, either by double shut-off valves or clearly identifiable blanks.</w:t>
            </w:r>
          </w:p>
        </w:tc>
        <w:tc>
          <w:tcPr>
            <w:tcW w:w="1139" w:type="dxa"/>
          </w:tcPr>
          <w:p w14:paraId="4AE7678F"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023FA905" w14:textId="77777777" w:rsidTr="00817AF6">
        <w:tc>
          <w:tcPr>
            <w:tcW w:w="709" w:type="dxa"/>
          </w:tcPr>
          <w:p w14:paraId="0FA40160" w14:textId="77777777" w:rsidR="000B5826" w:rsidRPr="00506E4F" w:rsidRDefault="000B5826" w:rsidP="00EA406B">
            <w:pPr>
              <w:pStyle w:val="NoSpacing"/>
              <w:spacing w:before="20" w:after="20"/>
              <w:jc w:val="center"/>
              <w:rPr>
                <w:sz w:val="22"/>
                <w:szCs w:val="22"/>
              </w:rPr>
            </w:pPr>
            <w:r w:rsidRPr="00506E4F">
              <w:rPr>
                <w:sz w:val="22"/>
                <w:szCs w:val="22"/>
              </w:rPr>
              <w:t>16</w:t>
            </w:r>
          </w:p>
        </w:tc>
        <w:tc>
          <w:tcPr>
            <w:tcW w:w="7938" w:type="dxa"/>
            <w:gridSpan w:val="2"/>
          </w:tcPr>
          <w:p w14:paraId="21D566B1" w14:textId="77777777" w:rsidR="000B5826" w:rsidRPr="00506E4F" w:rsidRDefault="000B5826" w:rsidP="00EA406B">
            <w:pPr>
              <w:pStyle w:val="NoSpacing"/>
              <w:spacing w:before="20" w:after="20"/>
              <w:jc w:val="both"/>
              <w:rPr>
                <w:sz w:val="22"/>
                <w:szCs w:val="22"/>
              </w:rPr>
            </w:pPr>
            <w:r w:rsidRPr="00506E4F">
              <w:rPr>
                <w:sz w:val="22"/>
                <w:szCs w:val="22"/>
              </w:rPr>
              <w:t>Checking that the prescribed means of communications between the deck watch keeper and the cargo control position is operational.</w:t>
            </w:r>
          </w:p>
        </w:tc>
        <w:tc>
          <w:tcPr>
            <w:tcW w:w="1139" w:type="dxa"/>
          </w:tcPr>
          <w:p w14:paraId="12D14B3A"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4FE60A3A" w14:textId="77777777" w:rsidTr="00817AF6">
        <w:tc>
          <w:tcPr>
            <w:tcW w:w="709" w:type="dxa"/>
          </w:tcPr>
          <w:p w14:paraId="5F43DA17" w14:textId="77777777" w:rsidR="000B5826" w:rsidRPr="00506E4F" w:rsidRDefault="000B5826" w:rsidP="00EA406B">
            <w:pPr>
              <w:pStyle w:val="NoSpacing"/>
              <w:spacing w:before="20" w:after="20"/>
              <w:jc w:val="center"/>
              <w:rPr>
                <w:sz w:val="22"/>
                <w:szCs w:val="22"/>
              </w:rPr>
            </w:pPr>
            <w:r w:rsidRPr="00506E4F">
              <w:rPr>
                <w:sz w:val="22"/>
                <w:szCs w:val="22"/>
              </w:rPr>
              <w:t>17</w:t>
            </w:r>
          </w:p>
        </w:tc>
        <w:tc>
          <w:tcPr>
            <w:tcW w:w="7938" w:type="dxa"/>
            <w:gridSpan w:val="2"/>
          </w:tcPr>
          <w:p w14:paraId="491283D1" w14:textId="77777777" w:rsidR="000B5826" w:rsidRPr="00506E4F" w:rsidRDefault="000B5826" w:rsidP="00EA406B">
            <w:pPr>
              <w:pStyle w:val="NoSpacing"/>
              <w:spacing w:before="20" w:after="20"/>
              <w:jc w:val="both"/>
              <w:rPr>
                <w:sz w:val="22"/>
                <w:szCs w:val="22"/>
              </w:rPr>
            </w:pPr>
            <w:r w:rsidRPr="00506E4F">
              <w:rPr>
                <w:sz w:val="22"/>
                <w:szCs w:val="22"/>
              </w:rPr>
              <w:t>Confirming that an overpressure relief device (or other approved arrangement) is fitted to the pumps supplying the crude oil washing systems.</w:t>
            </w:r>
          </w:p>
        </w:tc>
        <w:tc>
          <w:tcPr>
            <w:tcW w:w="1139" w:type="dxa"/>
          </w:tcPr>
          <w:p w14:paraId="6657C323"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EDA82FE" w14:textId="77777777" w:rsidTr="00817AF6">
        <w:tc>
          <w:tcPr>
            <w:tcW w:w="709" w:type="dxa"/>
          </w:tcPr>
          <w:p w14:paraId="47233E38" w14:textId="77777777" w:rsidR="000B5826" w:rsidRPr="00506E4F" w:rsidRDefault="000B5826" w:rsidP="00EA406B">
            <w:pPr>
              <w:pStyle w:val="NoSpacing"/>
              <w:spacing w:before="20" w:after="20"/>
              <w:jc w:val="center"/>
              <w:rPr>
                <w:sz w:val="22"/>
                <w:szCs w:val="22"/>
              </w:rPr>
            </w:pPr>
            <w:r w:rsidRPr="00506E4F">
              <w:rPr>
                <w:sz w:val="22"/>
                <w:szCs w:val="22"/>
              </w:rPr>
              <w:t>18</w:t>
            </w:r>
          </w:p>
        </w:tc>
        <w:tc>
          <w:tcPr>
            <w:tcW w:w="7938" w:type="dxa"/>
            <w:gridSpan w:val="2"/>
          </w:tcPr>
          <w:p w14:paraId="2E16BA72" w14:textId="77777777" w:rsidR="000B5826" w:rsidRPr="00506E4F" w:rsidRDefault="000B5826" w:rsidP="00EA406B">
            <w:pPr>
              <w:pStyle w:val="NoSpacing"/>
              <w:spacing w:before="20" w:after="20"/>
              <w:jc w:val="both"/>
              <w:rPr>
                <w:sz w:val="22"/>
                <w:szCs w:val="22"/>
              </w:rPr>
            </w:pPr>
            <w:r w:rsidRPr="00506E4F">
              <w:rPr>
                <w:sz w:val="22"/>
                <w:szCs w:val="22"/>
              </w:rPr>
              <w:t>Confirming that flexible hoses for supply of oil to the washing machines on combination carriers, are of an approved type, are properly stored and are in good condition.</w:t>
            </w:r>
          </w:p>
        </w:tc>
        <w:tc>
          <w:tcPr>
            <w:tcW w:w="1139" w:type="dxa"/>
          </w:tcPr>
          <w:p w14:paraId="38FB618F"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0B53CCC2" w14:textId="77777777" w:rsidTr="00817AF6">
        <w:tc>
          <w:tcPr>
            <w:tcW w:w="709" w:type="dxa"/>
          </w:tcPr>
          <w:p w14:paraId="3FE00E29" w14:textId="77777777" w:rsidR="000B5826" w:rsidRPr="00506E4F" w:rsidRDefault="000B5826" w:rsidP="00EA406B">
            <w:pPr>
              <w:pStyle w:val="NoSpacing"/>
              <w:spacing w:before="20" w:after="20"/>
              <w:jc w:val="center"/>
              <w:rPr>
                <w:sz w:val="22"/>
                <w:szCs w:val="22"/>
              </w:rPr>
            </w:pPr>
            <w:r w:rsidRPr="00506E4F">
              <w:rPr>
                <w:sz w:val="22"/>
                <w:szCs w:val="22"/>
              </w:rPr>
              <w:t>19</w:t>
            </w:r>
          </w:p>
        </w:tc>
        <w:tc>
          <w:tcPr>
            <w:tcW w:w="7938" w:type="dxa"/>
            <w:gridSpan w:val="2"/>
          </w:tcPr>
          <w:p w14:paraId="118C041A" w14:textId="77777777" w:rsidR="000B5826" w:rsidRPr="00506E4F" w:rsidRDefault="000B5826" w:rsidP="00EA406B">
            <w:pPr>
              <w:pStyle w:val="NoSpacing"/>
              <w:spacing w:before="20" w:after="20"/>
              <w:jc w:val="both"/>
              <w:rPr>
                <w:sz w:val="22"/>
                <w:szCs w:val="22"/>
              </w:rPr>
            </w:pPr>
            <w:r w:rsidRPr="00506E4F">
              <w:rPr>
                <w:sz w:val="22"/>
                <w:szCs w:val="22"/>
              </w:rPr>
              <w:t>Confirming by checking, as far as practicable, that the crude oil washing machines are operable and, when the survey is carried out during crude oil</w:t>
            </w:r>
            <w:r w:rsidR="008320DE" w:rsidRPr="00506E4F">
              <w:rPr>
                <w:sz w:val="22"/>
                <w:szCs w:val="22"/>
              </w:rPr>
              <w:t xml:space="preserve"> </w:t>
            </w:r>
            <w:r w:rsidRPr="00506E4F">
              <w:rPr>
                <w:sz w:val="22"/>
                <w:szCs w:val="22"/>
              </w:rPr>
              <w:t>washing operations, by observing the proper operation of the washing</w:t>
            </w:r>
            <w:r w:rsidR="008320DE" w:rsidRPr="00506E4F">
              <w:rPr>
                <w:sz w:val="22"/>
                <w:szCs w:val="22"/>
              </w:rPr>
              <w:t xml:space="preserve"> </w:t>
            </w:r>
            <w:r w:rsidRPr="00506E4F">
              <w:rPr>
                <w:sz w:val="22"/>
                <w:szCs w:val="22"/>
              </w:rPr>
              <w:t>machines by means of the movement indicators and/or sound patterns</w:t>
            </w:r>
            <w:r w:rsidR="008320DE" w:rsidRPr="00506E4F">
              <w:rPr>
                <w:sz w:val="22"/>
                <w:szCs w:val="22"/>
              </w:rPr>
              <w:t xml:space="preserve"> </w:t>
            </w:r>
            <w:r w:rsidRPr="00506E4F">
              <w:rPr>
                <w:sz w:val="22"/>
                <w:szCs w:val="22"/>
              </w:rPr>
              <w:t>or other approved methods</w:t>
            </w:r>
          </w:p>
        </w:tc>
        <w:tc>
          <w:tcPr>
            <w:tcW w:w="1139" w:type="dxa"/>
          </w:tcPr>
          <w:p w14:paraId="43861EAE"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0D072C52" w14:textId="77777777" w:rsidTr="00817AF6">
        <w:tc>
          <w:tcPr>
            <w:tcW w:w="709" w:type="dxa"/>
          </w:tcPr>
          <w:p w14:paraId="28E2F642" w14:textId="77777777" w:rsidR="000B5826" w:rsidRPr="00506E4F" w:rsidRDefault="000B5826" w:rsidP="00EA406B">
            <w:pPr>
              <w:pStyle w:val="NoSpacing"/>
              <w:spacing w:before="20" w:after="20"/>
              <w:jc w:val="center"/>
              <w:rPr>
                <w:sz w:val="22"/>
                <w:szCs w:val="22"/>
              </w:rPr>
            </w:pPr>
            <w:r w:rsidRPr="00506E4F">
              <w:rPr>
                <w:sz w:val="22"/>
                <w:szCs w:val="22"/>
              </w:rPr>
              <w:t>20</w:t>
            </w:r>
          </w:p>
        </w:tc>
        <w:tc>
          <w:tcPr>
            <w:tcW w:w="7938" w:type="dxa"/>
            <w:gridSpan w:val="2"/>
          </w:tcPr>
          <w:p w14:paraId="260E1C44" w14:textId="77777777" w:rsidR="000B5826" w:rsidRPr="00506E4F" w:rsidRDefault="000B5826" w:rsidP="00EA406B">
            <w:pPr>
              <w:pStyle w:val="NoSpacing"/>
              <w:spacing w:before="20" w:after="20"/>
              <w:jc w:val="both"/>
              <w:rPr>
                <w:sz w:val="22"/>
                <w:szCs w:val="22"/>
              </w:rPr>
            </w:pPr>
            <w:r w:rsidRPr="00506E4F">
              <w:rPr>
                <w:sz w:val="22"/>
                <w:szCs w:val="22"/>
              </w:rPr>
              <w:t>Confirming by checking, as far as practicable, the effectiveness of the stripping system in appropriate cargo tanks by observing the monitoring equipment and by hand-dipping or other approved means.</w:t>
            </w:r>
          </w:p>
        </w:tc>
        <w:tc>
          <w:tcPr>
            <w:tcW w:w="1139" w:type="dxa"/>
          </w:tcPr>
          <w:p w14:paraId="065F31D3"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3BDF1096" w14:textId="77777777" w:rsidTr="00817AF6">
        <w:tc>
          <w:tcPr>
            <w:tcW w:w="709" w:type="dxa"/>
          </w:tcPr>
          <w:p w14:paraId="673BEFE6" w14:textId="77777777" w:rsidR="000B5826" w:rsidRPr="00506E4F" w:rsidRDefault="000B5826" w:rsidP="00EA406B">
            <w:pPr>
              <w:pStyle w:val="NoSpacing"/>
              <w:spacing w:before="20" w:after="20"/>
              <w:jc w:val="center"/>
              <w:rPr>
                <w:sz w:val="22"/>
                <w:szCs w:val="22"/>
              </w:rPr>
            </w:pPr>
            <w:r w:rsidRPr="00506E4F">
              <w:rPr>
                <w:sz w:val="22"/>
                <w:szCs w:val="22"/>
              </w:rPr>
              <w:t>21</w:t>
            </w:r>
          </w:p>
        </w:tc>
        <w:tc>
          <w:tcPr>
            <w:tcW w:w="7938" w:type="dxa"/>
            <w:gridSpan w:val="2"/>
          </w:tcPr>
          <w:p w14:paraId="016F278B" w14:textId="77777777" w:rsidR="000B5826" w:rsidRPr="00506E4F" w:rsidRDefault="000B5826" w:rsidP="00EA406B">
            <w:pPr>
              <w:pStyle w:val="NoSpacing"/>
              <w:spacing w:before="20" w:after="20"/>
              <w:jc w:val="both"/>
              <w:rPr>
                <w:sz w:val="22"/>
                <w:szCs w:val="22"/>
              </w:rPr>
            </w:pPr>
            <w:r w:rsidRPr="00506E4F">
              <w:rPr>
                <w:sz w:val="22"/>
                <w:szCs w:val="22"/>
              </w:rPr>
              <w:t>Confirming that on those existing tankers operating with special ballast arrangements, the arrangements are as approved and are satisfactory.</w:t>
            </w:r>
          </w:p>
        </w:tc>
        <w:tc>
          <w:tcPr>
            <w:tcW w:w="1139" w:type="dxa"/>
          </w:tcPr>
          <w:p w14:paraId="204CC2EF"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363F0EC7" w14:textId="77777777" w:rsidTr="00817AF6">
        <w:tc>
          <w:tcPr>
            <w:tcW w:w="709" w:type="dxa"/>
          </w:tcPr>
          <w:p w14:paraId="778C0D96" w14:textId="77777777" w:rsidR="000B5826" w:rsidRPr="00506E4F" w:rsidRDefault="000B5826" w:rsidP="00EA406B">
            <w:pPr>
              <w:pStyle w:val="NoSpacing"/>
              <w:spacing w:before="20" w:after="20"/>
              <w:jc w:val="center"/>
              <w:rPr>
                <w:sz w:val="22"/>
                <w:szCs w:val="22"/>
              </w:rPr>
            </w:pPr>
            <w:r w:rsidRPr="00506E4F">
              <w:rPr>
                <w:sz w:val="22"/>
                <w:szCs w:val="22"/>
              </w:rPr>
              <w:t>22</w:t>
            </w:r>
          </w:p>
        </w:tc>
        <w:tc>
          <w:tcPr>
            <w:tcW w:w="7938" w:type="dxa"/>
            <w:gridSpan w:val="2"/>
          </w:tcPr>
          <w:p w14:paraId="52F239C3" w14:textId="77777777" w:rsidR="000B5826" w:rsidRPr="00506E4F" w:rsidRDefault="000B5826" w:rsidP="00EA406B">
            <w:pPr>
              <w:pStyle w:val="NoSpacing"/>
              <w:spacing w:before="20" w:after="20"/>
              <w:jc w:val="both"/>
              <w:rPr>
                <w:sz w:val="22"/>
                <w:szCs w:val="22"/>
              </w:rPr>
            </w:pPr>
            <w:r w:rsidRPr="00506E4F">
              <w:rPr>
                <w:sz w:val="22"/>
                <w:szCs w:val="22"/>
              </w:rPr>
              <w:t xml:space="preserve">Examining the piping systems associated with the discharge of dirty ballast or oil-contaminated water including the part flow system, if fitted. </w:t>
            </w:r>
          </w:p>
        </w:tc>
        <w:tc>
          <w:tcPr>
            <w:tcW w:w="1139" w:type="dxa"/>
          </w:tcPr>
          <w:p w14:paraId="319EDADD"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34858124" w14:textId="77777777" w:rsidTr="00817AF6">
        <w:tc>
          <w:tcPr>
            <w:tcW w:w="709" w:type="dxa"/>
          </w:tcPr>
          <w:p w14:paraId="2C26AE81" w14:textId="77777777" w:rsidR="000B5826" w:rsidRPr="00506E4F" w:rsidRDefault="000B5826" w:rsidP="00EA406B">
            <w:pPr>
              <w:pStyle w:val="NoSpacing"/>
              <w:spacing w:before="20" w:after="20"/>
              <w:jc w:val="center"/>
              <w:rPr>
                <w:sz w:val="22"/>
                <w:szCs w:val="22"/>
              </w:rPr>
            </w:pPr>
            <w:r w:rsidRPr="00506E4F">
              <w:rPr>
                <w:sz w:val="22"/>
                <w:szCs w:val="22"/>
              </w:rPr>
              <w:t>23</w:t>
            </w:r>
          </w:p>
        </w:tc>
        <w:tc>
          <w:tcPr>
            <w:tcW w:w="7938" w:type="dxa"/>
            <w:gridSpan w:val="2"/>
          </w:tcPr>
          <w:p w14:paraId="630145E8" w14:textId="77777777" w:rsidR="000B5826" w:rsidRPr="00506E4F" w:rsidRDefault="000B5826" w:rsidP="00EA406B">
            <w:pPr>
              <w:pStyle w:val="NoSpacing"/>
              <w:spacing w:before="20" w:after="20"/>
              <w:jc w:val="both"/>
              <w:rPr>
                <w:sz w:val="22"/>
                <w:szCs w:val="22"/>
              </w:rPr>
            </w:pPr>
            <w:r w:rsidRPr="00506E4F">
              <w:rPr>
                <w:sz w:val="22"/>
                <w:szCs w:val="22"/>
              </w:rPr>
              <w:t>Verifying by testing that the communication system between the observation and discharge control positions is satisfactory.</w:t>
            </w:r>
          </w:p>
        </w:tc>
        <w:tc>
          <w:tcPr>
            <w:tcW w:w="1139" w:type="dxa"/>
          </w:tcPr>
          <w:p w14:paraId="42E3B437"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FFBA9D8" w14:textId="77777777" w:rsidTr="00817AF6">
        <w:tc>
          <w:tcPr>
            <w:tcW w:w="709" w:type="dxa"/>
          </w:tcPr>
          <w:p w14:paraId="00B80FC8" w14:textId="77777777" w:rsidR="000B5826" w:rsidRPr="00506E4F" w:rsidRDefault="000B5826" w:rsidP="00EA406B">
            <w:pPr>
              <w:pStyle w:val="NoSpacing"/>
              <w:spacing w:before="20" w:after="20"/>
              <w:jc w:val="center"/>
              <w:rPr>
                <w:sz w:val="22"/>
                <w:szCs w:val="22"/>
              </w:rPr>
            </w:pPr>
            <w:r w:rsidRPr="00506E4F">
              <w:rPr>
                <w:sz w:val="22"/>
                <w:szCs w:val="22"/>
              </w:rPr>
              <w:t>24</w:t>
            </w:r>
          </w:p>
        </w:tc>
        <w:tc>
          <w:tcPr>
            <w:tcW w:w="7938" w:type="dxa"/>
            <w:gridSpan w:val="2"/>
          </w:tcPr>
          <w:p w14:paraId="30422CFF" w14:textId="77777777" w:rsidR="000B5826" w:rsidRPr="00506E4F" w:rsidRDefault="000B5826" w:rsidP="00EA406B">
            <w:pPr>
              <w:pStyle w:val="NoSpacing"/>
              <w:spacing w:before="20" w:after="20"/>
              <w:jc w:val="both"/>
              <w:rPr>
                <w:sz w:val="22"/>
                <w:szCs w:val="22"/>
              </w:rPr>
            </w:pPr>
            <w:r w:rsidRPr="00506E4F">
              <w:rPr>
                <w:sz w:val="22"/>
                <w:szCs w:val="22"/>
              </w:rPr>
              <w:t>Examining the means of draining cargo pumps and cargo lines, including the stripping device and the connections for pumping to the slop or cargo tanks or ashore.</w:t>
            </w:r>
          </w:p>
        </w:tc>
        <w:tc>
          <w:tcPr>
            <w:tcW w:w="1139" w:type="dxa"/>
          </w:tcPr>
          <w:p w14:paraId="75C4F519" w14:textId="77777777" w:rsidR="000B5826" w:rsidRPr="00506E4F" w:rsidRDefault="000B5826" w:rsidP="00EA406B">
            <w:pPr>
              <w:spacing w:before="20" w:after="20"/>
              <w:jc w:val="center"/>
            </w:pPr>
            <w:r w:rsidRPr="00506E4F">
              <w:rPr>
                <w:rFonts w:ascii="Times New Roman" w:hAnsi="Times New Roman" w:cs="Times New Roman"/>
              </w:rPr>
              <w:t>.....</w:t>
            </w:r>
          </w:p>
        </w:tc>
      </w:tr>
      <w:tr w:rsidR="00242773" w:rsidRPr="00506E4F" w14:paraId="0D53DA63" w14:textId="77777777" w:rsidTr="00817AF6">
        <w:tc>
          <w:tcPr>
            <w:tcW w:w="709" w:type="dxa"/>
          </w:tcPr>
          <w:p w14:paraId="14AF98F7" w14:textId="77777777" w:rsidR="00242773" w:rsidRPr="00506E4F" w:rsidRDefault="00242773" w:rsidP="00EA406B">
            <w:pPr>
              <w:pStyle w:val="NoSpacing"/>
              <w:spacing w:before="20" w:after="20"/>
              <w:jc w:val="center"/>
              <w:rPr>
                <w:sz w:val="22"/>
                <w:szCs w:val="22"/>
              </w:rPr>
            </w:pPr>
            <w:r w:rsidRPr="00506E4F">
              <w:rPr>
                <w:sz w:val="22"/>
                <w:szCs w:val="22"/>
              </w:rPr>
              <w:t>25</w:t>
            </w:r>
          </w:p>
        </w:tc>
        <w:tc>
          <w:tcPr>
            <w:tcW w:w="7938" w:type="dxa"/>
            <w:gridSpan w:val="2"/>
          </w:tcPr>
          <w:p w14:paraId="2F8BF8E0" w14:textId="77777777" w:rsidR="00242773" w:rsidRPr="00506E4F" w:rsidRDefault="00242773" w:rsidP="00EA406B">
            <w:pPr>
              <w:pStyle w:val="NoSpacing"/>
              <w:spacing w:before="20" w:after="20"/>
              <w:jc w:val="both"/>
              <w:rPr>
                <w:sz w:val="22"/>
                <w:szCs w:val="22"/>
              </w:rPr>
            </w:pPr>
            <w:r w:rsidRPr="00506E4F">
              <w:rPr>
                <w:sz w:val="22"/>
                <w:szCs w:val="22"/>
                <w:lang w:val="en-US"/>
              </w:rPr>
              <w:t>Confirming that no unauthorized alteration/modification to system or arrangement has been done.</w:t>
            </w:r>
          </w:p>
        </w:tc>
        <w:tc>
          <w:tcPr>
            <w:tcW w:w="1139" w:type="dxa"/>
          </w:tcPr>
          <w:p w14:paraId="27D7653F" w14:textId="77777777" w:rsidR="00242773" w:rsidRPr="00506E4F" w:rsidRDefault="00F27C40" w:rsidP="00EA406B">
            <w:pPr>
              <w:spacing w:before="20" w:after="20"/>
              <w:jc w:val="center"/>
              <w:rPr>
                <w:rFonts w:ascii="Times New Roman" w:hAnsi="Times New Roman" w:cs="Times New Roman"/>
              </w:rPr>
            </w:pPr>
            <w:r w:rsidRPr="00506E4F">
              <w:rPr>
                <w:rFonts w:ascii="Times New Roman" w:hAnsi="Times New Roman" w:cs="Times New Roman"/>
              </w:rPr>
              <w:t>.....</w:t>
            </w:r>
          </w:p>
        </w:tc>
      </w:tr>
      <w:tr w:rsidR="00273CBE" w:rsidRPr="00506E4F" w14:paraId="0EFD7292" w14:textId="77777777" w:rsidTr="009A6018">
        <w:trPr>
          <w:trHeight w:val="117"/>
        </w:trPr>
        <w:tc>
          <w:tcPr>
            <w:tcW w:w="9786" w:type="dxa"/>
            <w:gridSpan w:val="4"/>
          </w:tcPr>
          <w:p w14:paraId="64EDB9CA" w14:textId="77777777" w:rsidR="00D73F80" w:rsidRPr="00506E4F" w:rsidRDefault="00D73F80" w:rsidP="00EA406B">
            <w:pPr>
              <w:pStyle w:val="NoSpacing"/>
              <w:spacing w:before="20" w:after="20"/>
              <w:rPr>
                <w:b/>
                <w:sz w:val="22"/>
                <w:szCs w:val="22"/>
              </w:rPr>
            </w:pPr>
            <w:r w:rsidRPr="00506E4F">
              <w:rPr>
                <w:b/>
                <w:sz w:val="22"/>
                <w:szCs w:val="22"/>
              </w:rPr>
              <w:t>C. Additional items for Intermediate Survey and Renewal Survey</w:t>
            </w:r>
          </w:p>
        </w:tc>
      </w:tr>
      <w:tr w:rsidR="000B5826" w:rsidRPr="00506E4F" w14:paraId="421DB8AD" w14:textId="77777777" w:rsidTr="00817AF6">
        <w:tc>
          <w:tcPr>
            <w:tcW w:w="709" w:type="dxa"/>
          </w:tcPr>
          <w:p w14:paraId="2C210C01" w14:textId="77777777" w:rsidR="000B5826" w:rsidRPr="00506E4F" w:rsidRDefault="000B5826" w:rsidP="00EA406B">
            <w:pPr>
              <w:pStyle w:val="NoSpacing"/>
              <w:spacing w:before="20" w:after="20"/>
              <w:jc w:val="center"/>
              <w:rPr>
                <w:sz w:val="22"/>
                <w:szCs w:val="22"/>
              </w:rPr>
            </w:pPr>
            <w:r w:rsidRPr="00506E4F">
              <w:rPr>
                <w:sz w:val="22"/>
                <w:szCs w:val="22"/>
              </w:rPr>
              <w:t>1</w:t>
            </w:r>
          </w:p>
        </w:tc>
        <w:tc>
          <w:tcPr>
            <w:tcW w:w="7938" w:type="dxa"/>
            <w:gridSpan w:val="2"/>
          </w:tcPr>
          <w:p w14:paraId="0AD6485A" w14:textId="77777777" w:rsidR="000B5826" w:rsidRPr="00506E4F" w:rsidRDefault="000B5826" w:rsidP="00EA406B">
            <w:pPr>
              <w:pStyle w:val="NoSpacing"/>
              <w:spacing w:before="20" w:after="20"/>
              <w:jc w:val="both"/>
              <w:rPr>
                <w:sz w:val="22"/>
                <w:szCs w:val="22"/>
              </w:rPr>
            </w:pPr>
            <w:r w:rsidRPr="00506E4F">
              <w:rPr>
                <w:sz w:val="22"/>
                <w:szCs w:val="22"/>
              </w:rPr>
              <w:t>Examining the oil discharge monitoring and control system and the oil content meter for obvious defects, deterioration or damage, and checking the record of calibration of the meter when done in accordance with the manufacturer's operational and instruction manual.</w:t>
            </w:r>
          </w:p>
        </w:tc>
        <w:tc>
          <w:tcPr>
            <w:tcW w:w="1139" w:type="dxa"/>
          </w:tcPr>
          <w:p w14:paraId="59A24AD5"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54356064" w14:textId="77777777" w:rsidTr="00817AF6">
        <w:trPr>
          <w:trHeight w:val="326"/>
        </w:trPr>
        <w:tc>
          <w:tcPr>
            <w:tcW w:w="709" w:type="dxa"/>
          </w:tcPr>
          <w:p w14:paraId="0942A2E3" w14:textId="77777777" w:rsidR="000B5826" w:rsidRPr="00506E4F" w:rsidRDefault="000B5826" w:rsidP="00EA406B">
            <w:pPr>
              <w:pStyle w:val="NoSpacing"/>
              <w:spacing w:before="20" w:after="20"/>
              <w:jc w:val="center"/>
              <w:rPr>
                <w:sz w:val="22"/>
                <w:szCs w:val="22"/>
              </w:rPr>
            </w:pPr>
            <w:r w:rsidRPr="00506E4F">
              <w:rPr>
                <w:sz w:val="22"/>
                <w:szCs w:val="22"/>
              </w:rPr>
              <w:t>2</w:t>
            </w:r>
          </w:p>
        </w:tc>
        <w:tc>
          <w:tcPr>
            <w:tcW w:w="7938" w:type="dxa"/>
            <w:gridSpan w:val="2"/>
          </w:tcPr>
          <w:p w14:paraId="5C6F905E" w14:textId="77777777" w:rsidR="000B5826" w:rsidRPr="00506E4F" w:rsidRDefault="000B5826" w:rsidP="00EA406B">
            <w:pPr>
              <w:pStyle w:val="NoSpacing"/>
              <w:spacing w:before="20" w:after="20"/>
              <w:jc w:val="both"/>
              <w:rPr>
                <w:sz w:val="22"/>
                <w:szCs w:val="22"/>
              </w:rPr>
            </w:pPr>
            <w:r w:rsidRPr="00506E4F">
              <w:rPr>
                <w:sz w:val="22"/>
                <w:szCs w:val="22"/>
              </w:rPr>
              <w:t>Confirming the satisfactory operation of the oil/water interface detectors.</w:t>
            </w:r>
          </w:p>
        </w:tc>
        <w:tc>
          <w:tcPr>
            <w:tcW w:w="1139" w:type="dxa"/>
          </w:tcPr>
          <w:p w14:paraId="3F023EF0"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ECD558A" w14:textId="77777777" w:rsidTr="00817AF6">
        <w:tc>
          <w:tcPr>
            <w:tcW w:w="709" w:type="dxa"/>
          </w:tcPr>
          <w:p w14:paraId="1EBFC90D" w14:textId="77777777" w:rsidR="000B5826" w:rsidRPr="00506E4F" w:rsidRDefault="000B5826" w:rsidP="00EA406B">
            <w:pPr>
              <w:pStyle w:val="NoSpacing"/>
              <w:spacing w:before="20" w:after="20"/>
              <w:jc w:val="center"/>
              <w:rPr>
                <w:sz w:val="22"/>
                <w:szCs w:val="22"/>
              </w:rPr>
            </w:pPr>
            <w:r w:rsidRPr="00506E4F">
              <w:rPr>
                <w:sz w:val="22"/>
                <w:szCs w:val="22"/>
              </w:rPr>
              <w:t>3</w:t>
            </w:r>
          </w:p>
        </w:tc>
        <w:tc>
          <w:tcPr>
            <w:tcW w:w="7938" w:type="dxa"/>
            <w:gridSpan w:val="2"/>
          </w:tcPr>
          <w:p w14:paraId="3E90C0B4" w14:textId="77777777" w:rsidR="000B5826" w:rsidRPr="00506E4F" w:rsidRDefault="000B5826" w:rsidP="00EA406B">
            <w:pPr>
              <w:pStyle w:val="NoSpacing"/>
              <w:spacing w:before="20" w:after="20"/>
              <w:jc w:val="both"/>
              <w:rPr>
                <w:sz w:val="22"/>
                <w:szCs w:val="22"/>
              </w:rPr>
            </w:pPr>
            <w:r w:rsidRPr="00506E4F">
              <w:rPr>
                <w:sz w:val="22"/>
                <w:szCs w:val="22"/>
              </w:rPr>
              <w:t>Examining the crude oil washing piping outside the cargo tanks. If upon examination there is any doubt as to its condition, the piping may be required to be pressure tested, gauged or both. Particular attention should be paid to any repairs such as welded doublers.</w:t>
            </w:r>
          </w:p>
        </w:tc>
        <w:tc>
          <w:tcPr>
            <w:tcW w:w="1139" w:type="dxa"/>
          </w:tcPr>
          <w:p w14:paraId="523D9015"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64CF9C8E" w14:textId="77777777" w:rsidTr="00817AF6">
        <w:tc>
          <w:tcPr>
            <w:tcW w:w="709" w:type="dxa"/>
          </w:tcPr>
          <w:p w14:paraId="465755CA" w14:textId="77777777" w:rsidR="000B5826" w:rsidRPr="00506E4F" w:rsidRDefault="000B5826" w:rsidP="00EA406B">
            <w:pPr>
              <w:pStyle w:val="NoSpacing"/>
              <w:spacing w:before="20" w:after="20"/>
              <w:jc w:val="center"/>
              <w:rPr>
                <w:sz w:val="22"/>
                <w:szCs w:val="22"/>
              </w:rPr>
            </w:pPr>
            <w:r w:rsidRPr="00506E4F">
              <w:rPr>
                <w:sz w:val="22"/>
                <w:szCs w:val="22"/>
              </w:rPr>
              <w:t>4</w:t>
            </w:r>
          </w:p>
        </w:tc>
        <w:tc>
          <w:tcPr>
            <w:tcW w:w="7938" w:type="dxa"/>
            <w:gridSpan w:val="2"/>
          </w:tcPr>
          <w:p w14:paraId="1F830B3D" w14:textId="77777777" w:rsidR="000B5826" w:rsidRPr="00506E4F" w:rsidRDefault="000B5826" w:rsidP="00EA406B">
            <w:pPr>
              <w:pStyle w:val="NoSpacing"/>
              <w:spacing w:before="20" w:after="20"/>
              <w:jc w:val="both"/>
              <w:rPr>
                <w:sz w:val="22"/>
                <w:szCs w:val="22"/>
              </w:rPr>
            </w:pPr>
            <w:r w:rsidRPr="00506E4F">
              <w:rPr>
                <w:sz w:val="22"/>
                <w:szCs w:val="22"/>
              </w:rPr>
              <w:t>Confirming the satisfactory operation of the isolation valves to steam heaters for washing water, when fitted.</w:t>
            </w:r>
          </w:p>
        </w:tc>
        <w:tc>
          <w:tcPr>
            <w:tcW w:w="1139" w:type="dxa"/>
          </w:tcPr>
          <w:p w14:paraId="0152E95F"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60995C34" w14:textId="77777777" w:rsidTr="00817AF6">
        <w:trPr>
          <w:trHeight w:val="362"/>
        </w:trPr>
        <w:tc>
          <w:tcPr>
            <w:tcW w:w="709" w:type="dxa"/>
          </w:tcPr>
          <w:p w14:paraId="0BB5D286" w14:textId="77777777" w:rsidR="000B5826" w:rsidRPr="00506E4F" w:rsidRDefault="000B5826" w:rsidP="00EA406B">
            <w:pPr>
              <w:pStyle w:val="NoSpacing"/>
              <w:spacing w:before="20" w:after="20"/>
              <w:jc w:val="center"/>
              <w:rPr>
                <w:sz w:val="22"/>
                <w:szCs w:val="22"/>
              </w:rPr>
            </w:pPr>
            <w:r w:rsidRPr="00506E4F">
              <w:rPr>
                <w:sz w:val="22"/>
                <w:szCs w:val="22"/>
              </w:rPr>
              <w:t>5</w:t>
            </w:r>
          </w:p>
        </w:tc>
        <w:tc>
          <w:tcPr>
            <w:tcW w:w="7938" w:type="dxa"/>
            <w:gridSpan w:val="2"/>
          </w:tcPr>
          <w:p w14:paraId="595A22F0" w14:textId="77777777" w:rsidR="000B5826" w:rsidRPr="00506E4F" w:rsidRDefault="000B5826" w:rsidP="00EA406B">
            <w:pPr>
              <w:spacing w:before="20" w:after="20"/>
              <w:jc w:val="both"/>
              <w:rPr>
                <w:rFonts w:ascii="Times New Roman" w:hAnsi="Times New Roman" w:cs="Times New Roman"/>
              </w:rPr>
            </w:pPr>
            <w:r w:rsidRPr="00506E4F">
              <w:rPr>
                <w:rFonts w:ascii="Times New Roman" w:hAnsi="Times New Roman" w:cs="Times New Roman"/>
              </w:rPr>
              <w:t xml:space="preserve">Verifying the continued effectiveness of the installed crude oil washing and stripping systems.(strike off not applicable) </w:t>
            </w:r>
          </w:p>
          <w:p w14:paraId="71FB3D3B" w14:textId="77777777" w:rsidR="000B5826" w:rsidRPr="00506E4F" w:rsidRDefault="000B5826" w:rsidP="00EA406B">
            <w:pPr>
              <w:spacing w:before="20" w:after="20"/>
              <w:jc w:val="both"/>
              <w:rPr>
                <w:rFonts w:ascii="Times New Roman" w:hAnsi="Times New Roman" w:cs="Times New Roman"/>
              </w:rPr>
            </w:pPr>
            <w:r w:rsidRPr="00506E4F">
              <w:rPr>
                <w:rFonts w:ascii="Times New Roman" w:hAnsi="Times New Roman" w:cs="Times New Roman"/>
              </w:rPr>
              <w:t>1) By internal examining at least two selected cargo tanks when safe to enter.</w:t>
            </w:r>
          </w:p>
          <w:p w14:paraId="4E68FDCA" w14:textId="77777777" w:rsidR="000B5826" w:rsidRPr="00506E4F" w:rsidRDefault="000B5826" w:rsidP="00EA406B">
            <w:pPr>
              <w:spacing w:before="20" w:after="20"/>
              <w:jc w:val="both"/>
              <w:rPr>
                <w:rFonts w:ascii="Times New Roman" w:hAnsi="Times New Roman" w:cs="Times New Roman"/>
              </w:rPr>
            </w:pPr>
            <w:r w:rsidRPr="00506E4F">
              <w:rPr>
                <w:rFonts w:ascii="Times New Roman" w:hAnsi="Times New Roman" w:cs="Times New Roman"/>
              </w:rPr>
              <w:t xml:space="preserve"> OR    </w:t>
            </w:r>
          </w:p>
          <w:p w14:paraId="2CDD03E1" w14:textId="77777777" w:rsidR="000B5826" w:rsidRPr="00506E4F" w:rsidRDefault="000B5826" w:rsidP="00EA406B">
            <w:pPr>
              <w:spacing w:before="20" w:after="20"/>
              <w:jc w:val="both"/>
              <w:rPr>
                <w:rFonts w:ascii="Times New Roman" w:hAnsi="Times New Roman" w:cs="Times New Roman"/>
              </w:rPr>
            </w:pPr>
            <w:r w:rsidRPr="00506E4F">
              <w:rPr>
                <w:rFonts w:ascii="Times New Roman" w:hAnsi="Times New Roman" w:cs="Times New Roman"/>
              </w:rPr>
              <w:t>2) By following</w:t>
            </w:r>
            <w:r w:rsidRPr="00506E4F">
              <w:rPr>
                <w:rFonts w:ascii="Times New Roman" w:hAnsi="Times New Roman" w:cs="Times New Roman"/>
                <w:vertAlign w:val="superscript"/>
              </w:rPr>
              <w:t xml:space="preserve">$ </w:t>
            </w:r>
          </w:p>
          <w:p w14:paraId="35EA8BE1" w14:textId="77777777" w:rsidR="000B5826" w:rsidRPr="00506E4F" w:rsidRDefault="000B5826" w:rsidP="00EA406B">
            <w:pPr>
              <w:spacing w:before="20" w:after="20"/>
              <w:jc w:val="both"/>
              <w:rPr>
                <w:rFonts w:ascii="Times New Roman" w:hAnsi="Times New Roman" w:cs="Times New Roman"/>
              </w:rPr>
            </w:pPr>
            <w:r w:rsidRPr="00506E4F">
              <w:rPr>
                <w:rFonts w:ascii="Times New Roman" w:hAnsi="Times New Roman" w:cs="Times New Roman"/>
              </w:rPr>
              <w:lastRenderedPageBreak/>
              <w:t>a) Checking tanks containing departure and/or arrival ballast water, as applicable, to confirm the effectiveness of the cleaning and stripping;</w:t>
            </w:r>
          </w:p>
          <w:p w14:paraId="020518F9" w14:textId="77777777" w:rsidR="000B5826" w:rsidRPr="00506E4F" w:rsidRDefault="000B5826" w:rsidP="00EA406B">
            <w:pPr>
              <w:spacing w:before="20" w:after="20"/>
              <w:jc w:val="both"/>
              <w:rPr>
                <w:rFonts w:ascii="Times New Roman" w:hAnsi="Times New Roman" w:cs="Times New Roman"/>
              </w:rPr>
            </w:pPr>
            <w:r w:rsidRPr="00506E4F">
              <w:rPr>
                <w:rFonts w:ascii="Times New Roman" w:hAnsi="Times New Roman" w:cs="Times New Roman"/>
              </w:rPr>
              <w:t xml:space="preserve">b) checking, as far as practicable, that the crude oil washing machines are operable and, when the survey is carried out during crude oil washing operations, observing the proper operation of the washing machines by means of the movement indicators and/or sound patterns or other approved methods; </w:t>
            </w:r>
          </w:p>
          <w:p w14:paraId="189BC0F5" w14:textId="77777777" w:rsidR="000B5826" w:rsidRPr="00506E4F" w:rsidRDefault="000B5826" w:rsidP="00EA406B">
            <w:pPr>
              <w:pStyle w:val="NoSpacing"/>
              <w:spacing w:before="20" w:after="20"/>
              <w:jc w:val="both"/>
              <w:rPr>
                <w:color w:val="FF0000"/>
                <w:sz w:val="22"/>
                <w:szCs w:val="22"/>
              </w:rPr>
            </w:pPr>
            <w:r w:rsidRPr="00506E4F">
              <w:rPr>
                <w:sz w:val="22"/>
                <w:szCs w:val="22"/>
              </w:rPr>
              <w:t>c) Checking, as far as practicable, the effectiveness of the stripping system in appropriate cargo tanks by observing the monitoring equipment and by hand-dipping or other approved means.</w:t>
            </w:r>
          </w:p>
        </w:tc>
        <w:tc>
          <w:tcPr>
            <w:tcW w:w="1139" w:type="dxa"/>
          </w:tcPr>
          <w:p w14:paraId="2A4628D6" w14:textId="77777777" w:rsidR="000B5826" w:rsidRPr="00506E4F" w:rsidRDefault="000B5826" w:rsidP="00EA406B">
            <w:pPr>
              <w:spacing w:before="20" w:after="20"/>
              <w:jc w:val="center"/>
            </w:pPr>
            <w:r w:rsidRPr="00506E4F">
              <w:rPr>
                <w:rFonts w:ascii="Times New Roman" w:hAnsi="Times New Roman" w:cs="Times New Roman"/>
              </w:rPr>
              <w:lastRenderedPageBreak/>
              <w:t>.....</w:t>
            </w:r>
          </w:p>
        </w:tc>
      </w:tr>
      <w:tr w:rsidR="005033BC" w:rsidRPr="00506E4F" w14:paraId="5C390316" w14:textId="77777777" w:rsidTr="00817AF6">
        <w:tc>
          <w:tcPr>
            <w:tcW w:w="709" w:type="dxa"/>
          </w:tcPr>
          <w:p w14:paraId="76731526" w14:textId="77777777" w:rsidR="006E6A8E" w:rsidRPr="00506E4F" w:rsidRDefault="006E6A8E" w:rsidP="00EA406B">
            <w:pPr>
              <w:pStyle w:val="NoSpacing"/>
              <w:spacing w:before="20" w:after="20"/>
              <w:jc w:val="center"/>
              <w:rPr>
                <w:sz w:val="22"/>
                <w:szCs w:val="22"/>
              </w:rPr>
            </w:pPr>
            <w:r w:rsidRPr="00506E4F">
              <w:rPr>
                <w:sz w:val="22"/>
                <w:szCs w:val="22"/>
              </w:rPr>
              <w:t>6</w:t>
            </w:r>
          </w:p>
        </w:tc>
        <w:tc>
          <w:tcPr>
            <w:tcW w:w="7938" w:type="dxa"/>
            <w:gridSpan w:val="2"/>
          </w:tcPr>
          <w:p w14:paraId="37FF3FFA" w14:textId="77777777" w:rsidR="006E6A8E" w:rsidRPr="00506E4F" w:rsidRDefault="006E6A8E" w:rsidP="00EA406B">
            <w:pPr>
              <w:pStyle w:val="NoSpacing"/>
              <w:spacing w:before="20" w:after="20"/>
              <w:jc w:val="both"/>
              <w:rPr>
                <w:sz w:val="22"/>
                <w:szCs w:val="22"/>
              </w:rPr>
            </w:pPr>
            <w:r w:rsidRPr="00506E4F">
              <w:rPr>
                <w:sz w:val="22"/>
                <w:szCs w:val="22"/>
              </w:rPr>
              <w:t>Examining the manual and/or remote operation of the individual tank</w:t>
            </w:r>
            <w:r w:rsidR="0025595E" w:rsidRPr="00506E4F">
              <w:rPr>
                <w:sz w:val="22"/>
                <w:szCs w:val="22"/>
              </w:rPr>
              <w:t xml:space="preserve"> </w:t>
            </w:r>
            <w:r w:rsidRPr="00506E4F">
              <w:rPr>
                <w:sz w:val="22"/>
                <w:szCs w:val="22"/>
              </w:rPr>
              <w:t>valves (or other similar closing devices) to be kept closed at sea</w:t>
            </w:r>
            <w:r w:rsidR="0025595E" w:rsidRPr="00506E4F">
              <w:rPr>
                <w:sz w:val="22"/>
                <w:szCs w:val="22"/>
              </w:rPr>
              <w:t>.</w:t>
            </w:r>
          </w:p>
        </w:tc>
        <w:tc>
          <w:tcPr>
            <w:tcW w:w="1139" w:type="dxa"/>
          </w:tcPr>
          <w:p w14:paraId="56462652" w14:textId="77777777" w:rsidR="006E6A8E" w:rsidRPr="00506E4F" w:rsidRDefault="000B5826" w:rsidP="00EA406B">
            <w:pPr>
              <w:pStyle w:val="NoSpacing"/>
              <w:spacing w:before="20" w:after="20"/>
              <w:jc w:val="center"/>
              <w:rPr>
                <w:sz w:val="22"/>
                <w:szCs w:val="22"/>
              </w:rPr>
            </w:pPr>
            <w:r w:rsidRPr="00506E4F">
              <w:t>.....</w:t>
            </w:r>
          </w:p>
        </w:tc>
      </w:tr>
      <w:tr w:rsidR="00273CBE" w:rsidRPr="00506E4F" w14:paraId="132381D0" w14:textId="77777777" w:rsidTr="009A6018">
        <w:trPr>
          <w:trHeight w:val="198"/>
        </w:trPr>
        <w:tc>
          <w:tcPr>
            <w:tcW w:w="9786" w:type="dxa"/>
            <w:gridSpan w:val="4"/>
          </w:tcPr>
          <w:p w14:paraId="12384108" w14:textId="77777777" w:rsidR="006E6A8E" w:rsidRPr="00506E4F" w:rsidRDefault="00CF62A3" w:rsidP="00EA406B">
            <w:pPr>
              <w:pStyle w:val="NoSpacing"/>
              <w:spacing w:before="20" w:after="20"/>
              <w:rPr>
                <w:b/>
                <w:sz w:val="22"/>
                <w:szCs w:val="22"/>
              </w:rPr>
            </w:pPr>
            <w:r w:rsidRPr="00506E4F">
              <w:rPr>
                <w:b/>
                <w:sz w:val="22"/>
                <w:szCs w:val="22"/>
              </w:rPr>
              <w:t>D. Additional items for Renewal / Periodical Survey</w:t>
            </w:r>
          </w:p>
        </w:tc>
      </w:tr>
      <w:tr w:rsidR="000B5826" w:rsidRPr="00506E4F" w14:paraId="4C3D5508" w14:textId="77777777" w:rsidTr="00817AF6">
        <w:tc>
          <w:tcPr>
            <w:tcW w:w="709" w:type="dxa"/>
          </w:tcPr>
          <w:p w14:paraId="5437BAFD" w14:textId="77777777" w:rsidR="000B5826" w:rsidRPr="00506E4F" w:rsidRDefault="000B5826" w:rsidP="00EA406B">
            <w:pPr>
              <w:pStyle w:val="NoSpacing"/>
              <w:spacing w:before="20" w:after="20"/>
              <w:jc w:val="center"/>
              <w:rPr>
                <w:sz w:val="22"/>
                <w:szCs w:val="22"/>
              </w:rPr>
            </w:pPr>
            <w:r w:rsidRPr="00506E4F">
              <w:rPr>
                <w:sz w:val="22"/>
                <w:szCs w:val="22"/>
              </w:rPr>
              <w:t>1</w:t>
            </w:r>
          </w:p>
        </w:tc>
        <w:tc>
          <w:tcPr>
            <w:tcW w:w="7938" w:type="dxa"/>
            <w:gridSpan w:val="2"/>
          </w:tcPr>
          <w:p w14:paraId="790D5F1D" w14:textId="77777777" w:rsidR="000B5826" w:rsidRPr="00506E4F" w:rsidRDefault="000B5826" w:rsidP="00EA406B">
            <w:pPr>
              <w:pStyle w:val="NoSpacing"/>
              <w:spacing w:before="20" w:after="20"/>
              <w:jc w:val="both"/>
              <w:rPr>
                <w:sz w:val="22"/>
                <w:szCs w:val="22"/>
              </w:rPr>
            </w:pPr>
            <w:r w:rsidRPr="00506E4F">
              <w:rPr>
                <w:sz w:val="22"/>
                <w:szCs w:val="22"/>
              </w:rPr>
              <w:t>Confirmation that an approved stability instrument, if fitted on board as required by Regulation 28(6), has been checked for accuracy by applying test load conditions in presence of the Surveyor.</w:t>
            </w:r>
          </w:p>
        </w:tc>
        <w:tc>
          <w:tcPr>
            <w:tcW w:w="1139" w:type="dxa"/>
          </w:tcPr>
          <w:p w14:paraId="1106C842"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004F12AD" w14:textId="77777777" w:rsidTr="00817AF6">
        <w:tc>
          <w:tcPr>
            <w:tcW w:w="709" w:type="dxa"/>
          </w:tcPr>
          <w:p w14:paraId="67F3F191" w14:textId="77777777" w:rsidR="000B5826" w:rsidRPr="00506E4F" w:rsidRDefault="000B5826" w:rsidP="00EA406B">
            <w:pPr>
              <w:pStyle w:val="NoSpacing"/>
              <w:spacing w:before="20" w:after="20"/>
              <w:jc w:val="center"/>
              <w:rPr>
                <w:sz w:val="22"/>
                <w:szCs w:val="22"/>
              </w:rPr>
            </w:pPr>
            <w:r w:rsidRPr="00506E4F">
              <w:rPr>
                <w:sz w:val="22"/>
                <w:szCs w:val="22"/>
              </w:rPr>
              <w:t>2</w:t>
            </w:r>
          </w:p>
        </w:tc>
        <w:tc>
          <w:tcPr>
            <w:tcW w:w="7938" w:type="dxa"/>
            <w:gridSpan w:val="2"/>
          </w:tcPr>
          <w:p w14:paraId="14872377" w14:textId="77777777" w:rsidR="000B5826" w:rsidRPr="00506E4F" w:rsidRDefault="000B5826" w:rsidP="00EA406B">
            <w:pPr>
              <w:pStyle w:val="NoSpacing"/>
              <w:spacing w:before="20" w:after="20"/>
              <w:jc w:val="both"/>
              <w:rPr>
                <w:sz w:val="22"/>
                <w:szCs w:val="22"/>
              </w:rPr>
            </w:pPr>
            <w:r w:rsidRPr="00506E4F">
              <w:rPr>
                <w:sz w:val="22"/>
                <w:szCs w:val="22"/>
              </w:rPr>
              <w:t>Confirmation, if necessary, by simulated test or equivalent, of the satisfactory operation of the oil discharge monitoring and control system and its associated equipment, including the oil/water interface detectors.</w:t>
            </w:r>
          </w:p>
        </w:tc>
        <w:tc>
          <w:tcPr>
            <w:tcW w:w="1139" w:type="dxa"/>
          </w:tcPr>
          <w:p w14:paraId="1F685344"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41AD932" w14:textId="77777777" w:rsidTr="00817AF6">
        <w:tc>
          <w:tcPr>
            <w:tcW w:w="709" w:type="dxa"/>
          </w:tcPr>
          <w:p w14:paraId="748C2873" w14:textId="77777777" w:rsidR="000B5826" w:rsidRPr="00506E4F" w:rsidRDefault="000B5826" w:rsidP="00EA406B">
            <w:pPr>
              <w:pStyle w:val="NoSpacing"/>
              <w:spacing w:before="20" w:after="20"/>
              <w:jc w:val="center"/>
              <w:rPr>
                <w:sz w:val="22"/>
                <w:szCs w:val="22"/>
              </w:rPr>
            </w:pPr>
            <w:r w:rsidRPr="00506E4F">
              <w:rPr>
                <w:sz w:val="22"/>
                <w:szCs w:val="22"/>
              </w:rPr>
              <w:t>3</w:t>
            </w:r>
          </w:p>
        </w:tc>
        <w:tc>
          <w:tcPr>
            <w:tcW w:w="7938" w:type="dxa"/>
            <w:gridSpan w:val="2"/>
          </w:tcPr>
          <w:p w14:paraId="3FF8A70F" w14:textId="77777777" w:rsidR="000B5826" w:rsidRPr="00506E4F" w:rsidRDefault="000B5826" w:rsidP="00EA406B">
            <w:pPr>
              <w:pStyle w:val="NoSpacing"/>
              <w:spacing w:before="20" w:after="20"/>
              <w:jc w:val="both"/>
              <w:rPr>
                <w:sz w:val="22"/>
                <w:szCs w:val="22"/>
              </w:rPr>
            </w:pPr>
            <w:r w:rsidRPr="00506E4F">
              <w:rPr>
                <w:sz w:val="22"/>
                <w:szCs w:val="22"/>
              </w:rPr>
              <w:t>Confirming that the arrangements of pumps, pipes and valves are in accordance with the requirements for SBT systems and there are no cross-connections between the cargo and segregated ballast systems.</w:t>
            </w:r>
          </w:p>
        </w:tc>
        <w:tc>
          <w:tcPr>
            <w:tcW w:w="1139" w:type="dxa"/>
          </w:tcPr>
          <w:p w14:paraId="412DC63D"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5F8FD127" w14:textId="77777777" w:rsidTr="00817AF6">
        <w:tc>
          <w:tcPr>
            <w:tcW w:w="709" w:type="dxa"/>
          </w:tcPr>
          <w:p w14:paraId="650B0E21" w14:textId="77777777" w:rsidR="000B5826" w:rsidRPr="00506E4F" w:rsidRDefault="000B5826" w:rsidP="00EA406B">
            <w:pPr>
              <w:pStyle w:val="NoSpacing"/>
              <w:spacing w:before="20" w:after="20"/>
              <w:jc w:val="center"/>
              <w:rPr>
                <w:sz w:val="22"/>
                <w:szCs w:val="22"/>
              </w:rPr>
            </w:pPr>
            <w:r w:rsidRPr="00506E4F">
              <w:rPr>
                <w:sz w:val="22"/>
                <w:szCs w:val="22"/>
              </w:rPr>
              <w:t>4</w:t>
            </w:r>
          </w:p>
        </w:tc>
        <w:tc>
          <w:tcPr>
            <w:tcW w:w="7938" w:type="dxa"/>
            <w:gridSpan w:val="2"/>
          </w:tcPr>
          <w:p w14:paraId="742A0651" w14:textId="77777777" w:rsidR="000B5826" w:rsidRPr="00506E4F" w:rsidRDefault="000B5826" w:rsidP="00EA406B">
            <w:pPr>
              <w:pStyle w:val="NoSpacing"/>
              <w:spacing w:before="20" w:after="20"/>
              <w:jc w:val="both"/>
              <w:rPr>
                <w:sz w:val="22"/>
                <w:szCs w:val="22"/>
              </w:rPr>
            </w:pPr>
            <w:r w:rsidRPr="00506E4F">
              <w:rPr>
                <w:sz w:val="22"/>
                <w:szCs w:val="22"/>
              </w:rPr>
              <w:t>Confirming the arrangements of pumps, pipes and valves are in accordance with the Revised Specifications for Oil Tankers with Dedicated Clean Ballast Tanks.</w:t>
            </w:r>
          </w:p>
        </w:tc>
        <w:tc>
          <w:tcPr>
            <w:tcW w:w="1139" w:type="dxa"/>
          </w:tcPr>
          <w:p w14:paraId="0B4134B6"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79A4B889" w14:textId="77777777" w:rsidTr="00817AF6">
        <w:tc>
          <w:tcPr>
            <w:tcW w:w="709" w:type="dxa"/>
          </w:tcPr>
          <w:p w14:paraId="2B57B75C" w14:textId="77777777" w:rsidR="000B5826" w:rsidRPr="00506E4F" w:rsidRDefault="000B5826" w:rsidP="00EA406B">
            <w:pPr>
              <w:pStyle w:val="NoSpacing"/>
              <w:spacing w:before="20" w:after="20"/>
              <w:jc w:val="center"/>
              <w:rPr>
                <w:sz w:val="22"/>
                <w:szCs w:val="22"/>
              </w:rPr>
            </w:pPr>
            <w:r w:rsidRPr="00506E4F">
              <w:rPr>
                <w:sz w:val="22"/>
                <w:szCs w:val="22"/>
              </w:rPr>
              <w:t>5</w:t>
            </w:r>
          </w:p>
        </w:tc>
        <w:tc>
          <w:tcPr>
            <w:tcW w:w="7938" w:type="dxa"/>
            <w:gridSpan w:val="2"/>
          </w:tcPr>
          <w:p w14:paraId="5F22175E" w14:textId="77777777" w:rsidR="000B5826" w:rsidRPr="00506E4F" w:rsidRDefault="000B5826" w:rsidP="00EA406B">
            <w:pPr>
              <w:pStyle w:val="NoSpacing"/>
              <w:spacing w:before="20" w:after="20"/>
              <w:jc w:val="both"/>
              <w:rPr>
                <w:sz w:val="22"/>
                <w:szCs w:val="22"/>
              </w:rPr>
            </w:pPr>
            <w:r w:rsidRPr="00506E4F">
              <w:rPr>
                <w:sz w:val="22"/>
                <w:szCs w:val="22"/>
              </w:rPr>
              <w:t>Confirming that the crude oil washing system is in accordance with the requirements for such systems and in particular:</w:t>
            </w:r>
          </w:p>
        </w:tc>
        <w:tc>
          <w:tcPr>
            <w:tcW w:w="1139" w:type="dxa"/>
          </w:tcPr>
          <w:p w14:paraId="39E74DE9"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0185E95" w14:textId="77777777" w:rsidTr="00817AF6">
        <w:tc>
          <w:tcPr>
            <w:tcW w:w="709" w:type="dxa"/>
          </w:tcPr>
          <w:p w14:paraId="3F485841" w14:textId="77777777" w:rsidR="000B5826" w:rsidRPr="00506E4F" w:rsidRDefault="000B5826" w:rsidP="00EA406B">
            <w:pPr>
              <w:pStyle w:val="NoSpacing"/>
              <w:spacing w:before="20" w:after="20"/>
              <w:jc w:val="center"/>
              <w:rPr>
                <w:sz w:val="22"/>
                <w:szCs w:val="22"/>
              </w:rPr>
            </w:pPr>
            <w:r w:rsidRPr="00506E4F">
              <w:rPr>
                <w:sz w:val="22"/>
                <w:szCs w:val="22"/>
              </w:rPr>
              <w:t>5.1</w:t>
            </w:r>
          </w:p>
        </w:tc>
        <w:tc>
          <w:tcPr>
            <w:tcW w:w="7938" w:type="dxa"/>
            <w:gridSpan w:val="2"/>
          </w:tcPr>
          <w:p w14:paraId="556E9273" w14:textId="77777777" w:rsidR="000B5826" w:rsidRPr="00506E4F" w:rsidRDefault="000B5826" w:rsidP="00EA406B">
            <w:pPr>
              <w:pStyle w:val="NoSpacing"/>
              <w:spacing w:before="20" w:after="20"/>
              <w:jc w:val="both"/>
              <w:rPr>
                <w:sz w:val="22"/>
                <w:szCs w:val="22"/>
              </w:rPr>
            </w:pPr>
            <w:r w:rsidRPr="00506E4F">
              <w:rPr>
                <w:sz w:val="22"/>
                <w:szCs w:val="22"/>
              </w:rPr>
              <w:t>Carrying out pressure testing of the crude oil washing system to at least the working pressure and confirming it is satisfactory.</w:t>
            </w:r>
          </w:p>
        </w:tc>
        <w:tc>
          <w:tcPr>
            <w:tcW w:w="1139" w:type="dxa"/>
          </w:tcPr>
          <w:p w14:paraId="0DF521A5"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0AAF50E8" w14:textId="77777777" w:rsidTr="00817AF6">
        <w:tc>
          <w:tcPr>
            <w:tcW w:w="709" w:type="dxa"/>
          </w:tcPr>
          <w:p w14:paraId="11F130FB" w14:textId="77777777" w:rsidR="000B5826" w:rsidRPr="00506E4F" w:rsidRDefault="000B5826" w:rsidP="00EA406B">
            <w:pPr>
              <w:pStyle w:val="NoSpacing"/>
              <w:spacing w:before="20" w:after="20"/>
              <w:jc w:val="center"/>
              <w:rPr>
                <w:sz w:val="22"/>
                <w:szCs w:val="22"/>
              </w:rPr>
            </w:pPr>
            <w:r w:rsidRPr="00506E4F">
              <w:rPr>
                <w:sz w:val="22"/>
                <w:szCs w:val="22"/>
              </w:rPr>
              <w:t>5.2</w:t>
            </w:r>
          </w:p>
        </w:tc>
        <w:tc>
          <w:tcPr>
            <w:tcW w:w="7938" w:type="dxa"/>
            <w:gridSpan w:val="2"/>
          </w:tcPr>
          <w:p w14:paraId="6CF0BF29" w14:textId="77777777" w:rsidR="000B5826" w:rsidRPr="00506E4F" w:rsidRDefault="000B5826" w:rsidP="00EA406B">
            <w:pPr>
              <w:pStyle w:val="NoSpacing"/>
              <w:spacing w:before="20" w:after="20"/>
              <w:jc w:val="both"/>
              <w:rPr>
                <w:sz w:val="22"/>
                <w:szCs w:val="22"/>
              </w:rPr>
            </w:pPr>
            <w:r w:rsidRPr="00506E4F">
              <w:rPr>
                <w:sz w:val="22"/>
                <w:szCs w:val="22"/>
              </w:rPr>
              <w:t>Examining the cargo tanks for the express purpose of verifying the continued effectiveness of the installed crude oil washing and stripping systems.</w:t>
            </w:r>
          </w:p>
        </w:tc>
        <w:tc>
          <w:tcPr>
            <w:tcW w:w="1139" w:type="dxa"/>
          </w:tcPr>
          <w:p w14:paraId="6AE267A7"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229B3B99" w14:textId="77777777" w:rsidTr="00817AF6">
        <w:trPr>
          <w:trHeight w:val="112"/>
        </w:trPr>
        <w:tc>
          <w:tcPr>
            <w:tcW w:w="709" w:type="dxa"/>
          </w:tcPr>
          <w:p w14:paraId="02BF82AA" w14:textId="77777777" w:rsidR="000B5826" w:rsidRPr="00506E4F" w:rsidRDefault="000B5826" w:rsidP="00EA406B">
            <w:pPr>
              <w:pStyle w:val="NoSpacing"/>
              <w:spacing w:before="20" w:after="20"/>
              <w:jc w:val="center"/>
              <w:rPr>
                <w:sz w:val="22"/>
                <w:szCs w:val="22"/>
              </w:rPr>
            </w:pPr>
            <w:r w:rsidRPr="00506E4F">
              <w:rPr>
                <w:sz w:val="22"/>
                <w:szCs w:val="22"/>
              </w:rPr>
              <w:t>5.3</w:t>
            </w:r>
          </w:p>
        </w:tc>
        <w:tc>
          <w:tcPr>
            <w:tcW w:w="7938" w:type="dxa"/>
            <w:gridSpan w:val="2"/>
          </w:tcPr>
          <w:p w14:paraId="080477F2" w14:textId="77777777" w:rsidR="000B5826" w:rsidRPr="00506E4F" w:rsidRDefault="000B5826" w:rsidP="00EA406B">
            <w:pPr>
              <w:pStyle w:val="NoSpacing"/>
              <w:spacing w:before="20" w:after="20"/>
              <w:jc w:val="both"/>
              <w:rPr>
                <w:sz w:val="22"/>
                <w:szCs w:val="22"/>
              </w:rPr>
            </w:pPr>
            <w:r w:rsidRPr="00506E4F">
              <w:rPr>
                <w:sz w:val="22"/>
                <w:szCs w:val="22"/>
              </w:rPr>
              <w:t>Examining internally, when fitted, the isolation valves for any steam heaters.</w:t>
            </w:r>
          </w:p>
        </w:tc>
        <w:tc>
          <w:tcPr>
            <w:tcW w:w="1139" w:type="dxa"/>
          </w:tcPr>
          <w:p w14:paraId="2E7A3DA2"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3D78501" w14:textId="77777777" w:rsidTr="00817AF6">
        <w:tc>
          <w:tcPr>
            <w:tcW w:w="709" w:type="dxa"/>
          </w:tcPr>
          <w:p w14:paraId="384A1950" w14:textId="77777777" w:rsidR="000B5826" w:rsidRPr="00506E4F" w:rsidRDefault="000B5826" w:rsidP="00EA406B">
            <w:pPr>
              <w:pStyle w:val="NoSpacing"/>
              <w:spacing w:before="20" w:after="20"/>
              <w:jc w:val="center"/>
              <w:rPr>
                <w:sz w:val="22"/>
                <w:szCs w:val="22"/>
              </w:rPr>
            </w:pPr>
            <w:r w:rsidRPr="00506E4F">
              <w:rPr>
                <w:sz w:val="22"/>
                <w:szCs w:val="22"/>
              </w:rPr>
              <w:t>5.4</w:t>
            </w:r>
          </w:p>
        </w:tc>
        <w:tc>
          <w:tcPr>
            <w:tcW w:w="7938" w:type="dxa"/>
            <w:gridSpan w:val="2"/>
          </w:tcPr>
          <w:p w14:paraId="0DB9E127" w14:textId="77777777" w:rsidR="000B5826" w:rsidRPr="00506E4F" w:rsidRDefault="000B5826" w:rsidP="00EA406B">
            <w:pPr>
              <w:pStyle w:val="NoSpacing"/>
              <w:spacing w:before="20" w:after="20"/>
              <w:jc w:val="both"/>
              <w:rPr>
                <w:sz w:val="22"/>
                <w:szCs w:val="22"/>
              </w:rPr>
            </w:pPr>
            <w:r w:rsidRPr="00506E4F">
              <w:rPr>
                <w:sz w:val="22"/>
                <w:szCs w:val="22"/>
              </w:rPr>
              <w:t>Verifying, by internal tank inspection or by another alternative method acceptable to the Administration, the effectiveness of the crude oil washing system. If the tank cannot be gas-freed for the safe entry of the surveyor, an internal inspection should not be conducted. An acceptable alternative would be verification of arrival/departure ballast, verification of operation of COW machines, verification of effectiveness of stripping system.</w:t>
            </w:r>
          </w:p>
        </w:tc>
        <w:tc>
          <w:tcPr>
            <w:tcW w:w="1139" w:type="dxa"/>
          </w:tcPr>
          <w:p w14:paraId="2EFF511D"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354EA30" w14:textId="77777777" w:rsidTr="00817AF6">
        <w:tc>
          <w:tcPr>
            <w:tcW w:w="709" w:type="dxa"/>
          </w:tcPr>
          <w:p w14:paraId="4E162512" w14:textId="77777777" w:rsidR="000B5826" w:rsidRPr="00506E4F" w:rsidRDefault="000B5826" w:rsidP="00EA406B">
            <w:pPr>
              <w:pStyle w:val="NoSpacing"/>
              <w:spacing w:before="20" w:after="20"/>
              <w:jc w:val="center"/>
              <w:rPr>
                <w:sz w:val="22"/>
                <w:szCs w:val="22"/>
              </w:rPr>
            </w:pPr>
            <w:r w:rsidRPr="00506E4F">
              <w:rPr>
                <w:sz w:val="22"/>
                <w:szCs w:val="22"/>
              </w:rPr>
              <w:t>6</w:t>
            </w:r>
          </w:p>
        </w:tc>
        <w:tc>
          <w:tcPr>
            <w:tcW w:w="7938" w:type="dxa"/>
            <w:gridSpan w:val="2"/>
          </w:tcPr>
          <w:p w14:paraId="4298F5BC" w14:textId="77777777" w:rsidR="000B5826" w:rsidRPr="00506E4F" w:rsidRDefault="000B5826" w:rsidP="00EA406B">
            <w:pPr>
              <w:pStyle w:val="NoSpacing"/>
              <w:spacing w:before="20" w:after="20"/>
              <w:jc w:val="both"/>
              <w:rPr>
                <w:sz w:val="22"/>
                <w:szCs w:val="22"/>
              </w:rPr>
            </w:pPr>
            <w:r w:rsidRPr="00506E4F">
              <w:rPr>
                <w:sz w:val="22"/>
                <w:szCs w:val="22"/>
              </w:rPr>
              <w:t>Confirming that there is no leakage from those ballast pipelines passing through cargo tanks and those cargo pipelines passing through ballast tanks.</w:t>
            </w:r>
          </w:p>
        </w:tc>
        <w:tc>
          <w:tcPr>
            <w:tcW w:w="1139" w:type="dxa"/>
          </w:tcPr>
          <w:p w14:paraId="0118111B"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7EFCF51D" w14:textId="77777777" w:rsidTr="00817AF6">
        <w:tc>
          <w:tcPr>
            <w:tcW w:w="709" w:type="dxa"/>
          </w:tcPr>
          <w:p w14:paraId="3BA901D0" w14:textId="77777777" w:rsidR="000B5826" w:rsidRPr="00506E4F" w:rsidRDefault="000B5826" w:rsidP="00EA406B">
            <w:pPr>
              <w:pStyle w:val="NoSpacing"/>
              <w:spacing w:before="20" w:after="20"/>
              <w:jc w:val="center"/>
              <w:rPr>
                <w:sz w:val="22"/>
                <w:szCs w:val="22"/>
              </w:rPr>
            </w:pPr>
            <w:r w:rsidRPr="00506E4F">
              <w:rPr>
                <w:sz w:val="22"/>
                <w:szCs w:val="22"/>
              </w:rPr>
              <w:t>7</w:t>
            </w:r>
          </w:p>
        </w:tc>
        <w:tc>
          <w:tcPr>
            <w:tcW w:w="7938" w:type="dxa"/>
            <w:gridSpan w:val="2"/>
          </w:tcPr>
          <w:p w14:paraId="5DB76DC0" w14:textId="77777777" w:rsidR="000B5826" w:rsidRPr="00506E4F" w:rsidRDefault="000B5826" w:rsidP="00EA406B">
            <w:pPr>
              <w:pStyle w:val="NoSpacing"/>
              <w:spacing w:before="20" w:after="20"/>
              <w:jc w:val="both"/>
              <w:rPr>
                <w:sz w:val="22"/>
                <w:szCs w:val="22"/>
              </w:rPr>
            </w:pPr>
            <w:r w:rsidRPr="00506E4F">
              <w:rPr>
                <w:sz w:val="22"/>
                <w:szCs w:val="22"/>
              </w:rPr>
              <w:t>Confirming that the pumping, piping and discharge arrangements are Satisfactory and in particular:</w:t>
            </w:r>
          </w:p>
        </w:tc>
        <w:tc>
          <w:tcPr>
            <w:tcW w:w="1139" w:type="dxa"/>
          </w:tcPr>
          <w:p w14:paraId="60FA5788"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5DBA00F0" w14:textId="77777777" w:rsidTr="00817AF6">
        <w:tc>
          <w:tcPr>
            <w:tcW w:w="709" w:type="dxa"/>
          </w:tcPr>
          <w:p w14:paraId="49544B47" w14:textId="77777777" w:rsidR="000B5826" w:rsidRPr="00506E4F" w:rsidRDefault="000B5826" w:rsidP="00EA406B">
            <w:pPr>
              <w:pStyle w:val="NoSpacing"/>
              <w:spacing w:before="20" w:after="20"/>
              <w:jc w:val="center"/>
              <w:rPr>
                <w:sz w:val="22"/>
                <w:szCs w:val="22"/>
              </w:rPr>
            </w:pPr>
            <w:r w:rsidRPr="00506E4F">
              <w:rPr>
                <w:sz w:val="22"/>
                <w:szCs w:val="22"/>
              </w:rPr>
              <w:t>7.1</w:t>
            </w:r>
          </w:p>
        </w:tc>
        <w:tc>
          <w:tcPr>
            <w:tcW w:w="7938" w:type="dxa"/>
            <w:gridSpan w:val="2"/>
          </w:tcPr>
          <w:p w14:paraId="41D8B271" w14:textId="77777777" w:rsidR="000B5826" w:rsidRPr="00506E4F" w:rsidRDefault="000B5826" w:rsidP="00EA406B">
            <w:pPr>
              <w:pStyle w:val="NoSpacing"/>
              <w:spacing w:before="20" w:after="20"/>
              <w:jc w:val="both"/>
              <w:rPr>
                <w:sz w:val="22"/>
                <w:szCs w:val="22"/>
              </w:rPr>
            </w:pPr>
            <w:r w:rsidRPr="00506E4F">
              <w:rPr>
                <w:sz w:val="22"/>
                <w:szCs w:val="22"/>
              </w:rPr>
              <w:t>Confirming that the piping system associated with the discharge of dirty ballast water or oil contaminated water are satisfactory.</w:t>
            </w:r>
          </w:p>
        </w:tc>
        <w:tc>
          <w:tcPr>
            <w:tcW w:w="1139" w:type="dxa"/>
          </w:tcPr>
          <w:p w14:paraId="3142761D"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6864FF0F" w14:textId="77777777" w:rsidTr="00817AF6">
        <w:tc>
          <w:tcPr>
            <w:tcW w:w="709" w:type="dxa"/>
          </w:tcPr>
          <w:p w14:paraId="43C2DF30" w14:textId="77777777" w:rsidR="000B5826" w:rsidRPr="00506E4F" w:rsidRDefault="000B5826" w:rsidP="00EA406B">
            <w:pPr>
              <w:pStyle w:val="NoSpacing"/>
              <w:spacing w:before="20" w:after="20"/>
              <w:jc w:val="center"/>
              <w:rPr>
                <w:sz w:val="22"/>
                <w:szCs w:val="22"/>
              </w:rPr>
            </w:pPr>
            <w:r w:rsidRPr="00506E4F">
              <w:rPr>
                <w:sz w:val="22"/>
                <w:szCs w:val="22"/>
              </w:rPr>
              <w:t>7.2</w:t>
            </w:r>
          </w:p>
        </w:tc>
        <w:tc>
          <w:tcPr>
            <w:tcW w:w="7938" w:type="dxa"/>
            <w:gridSpan w:val="2"/>
          </w:tcPr>
          <w:p w14:paraId="25F912C6" w14:textId="77777777" w:rsidR="000B5826" w:rsidRPr="00506E4F" w:rsidRDefault="000B5826" w:rsidP="00EA406B">
            <w:pPr>
              <w:pStyle w:val="NoSpacing"/>
              <w:spacing w:before="20" w:after="20"/>
              <w:jc w:val="both"/>
              <w:rPr>
                <w:sz w:val="22"/>
                <w:szCs w:val="22"/>
              </w:rPr>
            </w:pPr>
            <w:r w:rsidRPr="00506E4F">
              <w:rPr>
                <w:sz w:val="22"/>
                <w:szCs w:val="22"/>
              </w:rPr>
              <w:t>Confirming that the means of draining cargo pumps and cargo lines, including the stripping device and the connections for pumping to the slop or cargo tanks or ashore are satisfactory.</w:t>
            </w:r>
          </w:p>
        </w:tc>
        <w:tc>
          <w:tcPr>
            <w:tcW w:w="1139" w:type="dxa"/>
          </w:tcPr>
          <w:p w14:paraId="5F5203B4"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47F2699" w14:textId="77777777" w:rsidTr="00817AF6">
        <w:tc>
          <w:tcPr>
            <w:tcW w:w="709" w:type="dxa"/>
          </w:tcPr>
          <w:p w14:paraId="0599C728" w14:textId="77777777" w:rsidR="000B5826" w:rsidRPr="00506E4F" w:rsidRDefault="000B5826" w:rsidP="00EA406B">
            <w:pPr>
              <w:pStyle w:val="NoSpacing"/>
              <w:spacing w:before="20" w:after="20"/>
              <w:jc w:val="center"/>
              <w:rPr>
                <w:sz w:val="22"/>
                <w:szCs w:val="22"/>
              </w:rPr>
            </w:pPr>
            <w:r w:rsidRPr="00506E4F">
              <w:rPr>
                <w:sz w:val="22"/>
                <w:szCs w:val="22"/>
              </w:rPr>
              <w:t>7.3</w:t>
            </w:r>
          </w:p>
        </w:tc>
        <w:tc>
          <w:tcPr>
            <w:tcW w:w="7938" w:type="dxa"/>
            <w:gridSpan w:val="2"/>
          </w:tcPr>
          <w:p w14:paraId="777A01CD" w14:textId="77777777" w:rsidR="000B5826" w:rsidRPr="00506E4F" w:rsidRDefault="000B5826" w:rsidP="00EA406B">
            <w:pPr>
              <w:pStyle w:val="NoSpacing"/>
              <w:spacing w:before="20" w:after="20"/>
              <w:jc w:val="both"/>
              <w:rPr>
                <w:sz w:val="22"/>
                <w:szCs w:val="22"/>
              </w:rPr>
            </w:pPr>
            <w:r w:rsidRPr="00506E4F">
              <w:rPr>
                <w:sz w:val="22"/>
                <w:szCs w:val="22"/>
              </w:rPr>
              <w:t>Confirming that the arrangements for the part flow system, where fitted, are satisfactory.</w:t>
            </w:r>
          </w:p>
        </w:tc>
        <w:tc>
          <w:tcPr>
            <w:tcW w:w="1139" w:type="dxa"/>
          </w:tcPr>
          <w:p w14:paraId="1EA3FF20"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50CCF5EF" w14:textId="77777777" w:rsidTr="00817AF6">
        <w:tc>
          <w:tcPr>
            <w:tcW w:w="709" w:type="dxa"/>
          </w:tcPr>
          <w:p w14:paraId="6CF8895B" w14:textId="77777777" w:rsidR="000B5826" w:rsidRPr="00506E4F" w:rsidRDefault="000B5826" w:rsidP="00EA406B">
            <w:pPr>
              <w:pStyle w:val="NoSpacing"/>
              <w:spacing w:before="20" w:after="20"/>
              <w:jc w:val="center"/>
              <w:rPr>
                <w:sz w:val="22"/>
                <w:szCs w:val="22"/>
              </w:rPr>
            </w:pPr>
            <w:r w:rsidRPr="00506E4F">
              <w:rPr>
                <w:sz w:val="22"/>
                <w:szCs w:val="22"/>
              </w:rPr>
              <w:t>8</w:t>
            </w:r>
          </w:p>
        </w:tc>
        <w:tc>
          <w:tcPr>
            <w:tcW w:w="7938" w:type="dxa"/>
            <w:gridSpan w:val="2"/>
          </w:tcPr>
          <w:p w14:paraId="15BA56BB" w14:textId="77777777" w:rsidR="000B5826" w:rsidRPr="00506E4F" w:rsidRDefault="000B5826" w:rsidP="00EA406B">
            <w:pPr>
              <w:pStyle w:val="NoSpacing"/>
              <w:spacing w:before="20" w:after="20"/>
              <w:jc w:val="both"/>
              <w:rPr>
                <w:sz w:val="22"/>
                <w:szCs w:val="22"/>
              </w:rPr>
            </w:pPr>
            <w:r w:rsidRPr="00506E4F">
              <w:rPr>
                <w:sz w:val="22"/>
                <w:szCs w:val="22"/>
              </w:rPr>
              <w:t>Confirming that closing devices installed in the cargo transfer system and cargo piping as appropriate are satisfactory.</w:t>
            </w:r>
          </w:p>
        </w:tc>
        <w:tc>
          <w:tcPr>
            <w:tcW w:w="1139" w:type="dxa"/>
          </w:tcPr>
          <w:p w14:paraId="289E025A" w14:textId="77777777" w:rsidR="000B5826" w:rsidRPr="00506E4F" w:rsidRDefault="000B5826" w:rsidP="00EA406B">
            <w:pPr>
              <w:spacing w:before="20" w:after="20"/>
              <w:jc w:val="center"/>
            </w:pPr>
            <w:r w:rsidRPr="00506E4F">
              <w:rPr>
                <w:rFonts w:ascii="Times New Roman" w:hAnsi="Times New Roman" w:cs="Times New Roman"/>
              </w:rPr>
              <w:t>.....</w:t>
            </w:r>
          </w:p>
        </w:tc>
      </w:tr>
      <w:tr w:rsidR="00273CBE" w:rsidRPr="00506E4F" w14:paraId="439DD641" w14:textId="77777777" w:rsidTr="00122136">
        <w:trPr>
          <w:trHeight w:val="70"/>
        </w:trPr>
        <w:tc>
          <w:tcPr>
            <w:tcW w:w="9786" w:type="dxa"/>
            <w:gridSpan w:val="4"/>
          </w:tcPr>
          <w:p w14:paraId="6203B75A" w14:textId="77777777" w:rsidR="006E6A8E" w:rsidRPr="00506E4F" w:rsidRDefault="006E6A8E" w:rsidP="00EA406B">
            <w:pPr>
              <w:pStyle w:val="NoSpacing"/>
              <w:spacing w:before="20" w:after="20"/>
              <w:rPr>
                <w:b/>
                <w:sz w:val="22"/>
                <w:szCs w:val="22"/>
              </w:rPr>
            </w:pPr>
            <w:r w:rsidRPr="00506E4F">
              <w:rPr>
                <w:b/>
                <w:sz w:val="22"/>
                <w:szCs w:val="22"/>
              </w:rPr>
              <w:t>E. Additional items for Initial Survey</w:t>
            </w:r>
          </w:p>
        </w:tc>
      </w:tr>
      <w:tr w:rsidR="000B5826" w:rsidRPr="00506E4F" w14:paraId="42AF7ECB" w14:textId="77777777" w:rsidTr="00817AF6">
        <w:trPr>
          <w:trHeight w:val="220"/>
        </w:trPr>
        <w:tc>
          <w:tcPr>
            <w:tcW w:w="709" w:type="dxa"/>
          </w:tcPr>
          <w:p w14:paraId="19315E4C" w14:textId="77777777" w:rsidR="000B5826" w:rsidRPr="00506E4F" w:rsidRDefault="000B5826" w:rsidP="00EA406B">
            <w:pPr>
              <w:pStyle w:val="NoSpacing"/>
              <w:spacing w:before="20" w:after="20"/>
              <w:jc w:val="center"/>
              <w:rPr>
                <w:sz w:val="22"/>
                <w:szCs w:val="22"/>
              </w:rPr>
            </w:pPr>
            <w:r w:rsidRPr="00506E4F">
              <w:rPr>
                <w:sz w:val="22"/>
                <w:szCs w:val="22"/>
              </w:rPr>
              <w:t>1</w:t>
            </w:r>
          </w:p>
        </w:tc>
        <w:tc>
          <w:tcPr>
            <w:tcW w:w="7938" w:type="dxa"/>
            <w:gridSpan w:val="2"/>
            <w:shd w:val="clear" w:color="auto" w:fill="auto"/>
          </w:tcPr>
          <w:p w14:paraId="15FB458E" w14:textId="77777777" w:rsidR="000B5826" w:rsidRPr="00506E4F" w:rsidRDefault="000B5826" w:rsidP="00EA406B">
            <w:pPr>
              <w:pStyle w:val="NoSpacing"/>
              <w:spacing w:before="20" w:after="20"/>
              <w:jc w:val="both"/>
              <w:rPr>
                <w:sz w:val="22"/>
                <w:szCs w:val="22"/>
              </w:rPr>
            </w:pPr>
            <w:r w:rsidRPr="00506E4F">
              <w:rPr>
                <w:sz w:val="22"/>
                <w:szCs w:val="22"/>
              </w:rPr>
              <w:t>In respect of installation of stability instrument as required by MARPOL Annex I, Regulation 28(6), confirmation that:-</w:t>
            </w:r>
          </w:p>
        </w:tc>
        <w:tc>
          <w:tcPr>
            <w:tcW w:w="1139" w:type="dxa"/>
          </w:tcPr>
          <w:p w14:paraId="63A8180C"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0B94B0DA" w14:textId="77777777" w:rsidTr="00817AF6">
        <w:trPr>
          <w:trHeight w:val="503"/>
        </w:trPr>
        <w:tc>
          <w:tcPr>
            <w:tcW w:w="709" w:type="dxa"/>
          </w:tcPr>
          <w:p w14:paraId="61A003F1" w14:textId="77777777" w:rsidR="000B5826" w:rsidRPr="00506E4F" w:rsidRDefault="000B5826" w:rsidP="00EA406B">
            <w:pPr>
              <w:pStyle w:val="NoSpacing"/>
              <w:spacing w:before="20" w:after="20"/>
              <w:jc w:val="center"/>
              <w:rPr>
                <w:sz w:val="22"/>
                <w:szCs w:val="22"/>
              </w:rPr>
            </w:pPr>
            <w:r w:rsidRPr="00506E4F">
              <w:rPr>
                <w:sz w:val="22"/>
                <w:szCs w:val="22"/>
              </w:rPr>
              <w:t>a</w:t>
            </w:r>
          </w:p>
        </w:tc>
        <w:tc>
          <w:tcPr>
            <w:tcW w:w="7938" w:type="dxa"/>
            <w:gridSpan w:val="2"/>
            <w:shd w:val="clear" w:color="auto" w:fill="auto"/>
          </w:tcPr>
          <w:p w14:paraId="52C4185B" w14:textId="77777777" w:rsidR="000B5826" w:rsidRPr="00506E4F" w:rsidRDefault="000B5826" w:rsidP="00EA406B">
            <w:pPr>
              <w:pStyle w:val="NoSpacing"/>
              <w:spacing w:before="20" w:after="20"/>
              <w:jc w:val="both"/>
              <w:rPr>
                <w:sz w:val="22"/>
                <w:szCs w:val="22"/>
              </w:rPr>
            </w:pPr>
            <w:r w:rsidRPr="00506E4F">
              <w:rPr>
                <w:sz w:val="22"/>
                <w:szCs w:val="22"/>
              </w:rPr>
              <w:t>Documents pertaining to approval of software, test conditions and user manuals are available on board.</w:t>
            </w:r>
          </w:p>
        </w:tc>
        <w:tc>
          <w:tcPr>
            <w:tcW w:w="1139" w:type="dxa"/>
          </w:tcPr>
          <w:p w14:paraId="47E732CD"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2865848E" w14:textId="77777777" w:rsidTr="00817AF6">
        <w:trPr>
          <w:trHeight w:val="60"/>
        </w:trPr>
        <w:tc>
          <w:tcPr>
            <w:tcW w:w="709" w:type="dxa"/>
          </w:tcPr>
          <w:p w14:paraId="62514E85" w14:textId="77777777" w:rsidR="000B5826" w:rsidRPr="00506E4F" w:rsidRDefault="000B5826" w:rsidP="00EA406B">
            <w:pPr>
              <w:pStyle w:val="NoSpacing"/>
              <w:spacing w:before="20" w:after="20"/>
              <w:jc w:val="center"/>
              <w:rPr>
                <w:sz w:val="22"/>
                <w:szCs w:val="22"/>
              </w:rPr>
            </w:pPr>
            <w:r w:rsidRPr="00506E4F">
              <w:rPr>
                <w:sz w:val="22"/>
                <w:szCs w:val="22"/>
              </w:rPr>
              <w:t>b</w:t>
            </w:r>
          </w:p>
        </w:tc>
        <w:tc>
          <w:tcPr>
            <w:tcW w:w="7938" w:type="dxa"/>
            <w:gridSpan w:val="2"/>
            <w:shd w:val="clear" w:color="auto" w:fill="auto"/>
          </w:tcPr>
          <w:p w14:paraId="643E2E6A" w14:textId="77777777" w:rsidR="000B5826" w:rsidRPr="00506E4F" w:rsidRDefault="000B5826" w:rsidP="00EA406B">
            <w:pPr>
              <w:pStyle w:val="NoSpacing"/>
              <w:spacing w:before="20" w:after="20"/>
              <w:jc w:val="both"/>
              <w:rPr>
                <w:sz w:val="22"/>
                <w:szCs w:val="22"/>
              </w:rPr>
            </w:pPr>
            <w:r w:rsidRPr="00506E4F">
              <w:rPr>
                <w:sz w:val="22"/>
                <w:szCs w:val="22"/>
              </w:rPr>
              <w:t>Installation testing of the stability instrument has been done and found to be satisfactory.</w:t>
            </w:r>
          </w:p>
        </w:tc>
        <w:tc>
          <w:tcPr>
            <w:tcW w:w="1139" w:type="dxa"/>
          </w:tcPr>
          <w:p w14:paraId="40877A24"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4DC35BAB" w14:textId="77777777" w:rsidTr="00817AF6">
        <w:tc>
          <w:tcPr>
            <w:tcW w:w="709" w:type="dxa"/>
          </w:tcPr>
          <w:p w14:paraId="599B0E61" w14:textId="77777777" w:rsidR="000B5826" w:rsidRPr="00506E4F" w:rsidRDefault="000B5826" w:rsidP="00EA406B">
            <w:pPr>
              <w:pStyle w:val="NoSpacing"/>
              <w:spacing w:before="20" w:after="20"/>
              <w:jc w:val="center"/>
              <w:rPr>
                <w:sz w:val="22"/>
                <w:szCs w:val="22"/>
              </w:rPr>
            </w:pPr>
            <w:r w:rsidRPr="00506E4F">
              <w:rPr>
                <w:sz w:val="22"/>
                <w:szCs w:val="22"/>
              </w:rPr>
              <w:lastRenderedPageBreak/>
              <w:t>c</w:t>
            </w:r>
          </w:p>
        </w:tc>
        <w:tc>
          <w:tcPr>
            <w:tcW w:w="7938" w:type="dxa"/>
            <w:gridSpan w:val="2"/>
          </w:tcPr>
          <w:p w14:paraId="2C83946D" w14:textId="77777777" w:rsidR="000B5826" w:rsidRPr="00506E4F" w:rsidRDefault="000B5826" w:rsidP="00EA406B">
            <w:pPr>
              <w:pStyle w:val="NoSpacing"/>
              <w:spacing w:before="20" w:after="20"/>
              <w:jc w:val="both"/>
              <w:rPr>
                <w:sz w:val="22"/>
                <w:szCs w:val="22"/>
              </w:rPr>
            </w:pPr>
            <w:r w:rsidRPr="00506E4F">
              <w:rPr>
                <w:sz w:val="22"/>
                <w:szCs w:val="22"/>
              </w:rPr>
              <w:t>Document of Approval (DOA) has been issued by/on behalf of the Administration.</w:t>
            </w:r>
          </w:p>
        </w:tc>
        <w:tc>
          <w:tcPr>
            <w:tcW w:w="1139" w:type="dxa"/>
          </w:tcPr>
          <w:p w14:paraId="4EE1F6BC"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2B041394" w14:textId="77777777" w:rsidTr="00817AF6">
        <w:tc>
          <w:tcPr>
            <w:tcW w:w="709" w:type="dxa"/>
          </w:tcPr>
          <w:p w14:paraId="5AA09300" w14:textId="77777777" w:rsidR="000B5826" w:rsidRPr="00506E4F" w:rsidRDefault="000B5826" w:rsidP="00EA406B">
            <w:pPr>
              <w:pStyle w:val="NoSpacing"/>
              <w:spacing w:before="20" w:after="20"/>
              <w:jc w:val="center"/>
              <w:rPr>
                <w:sz w:val="22"/>
                <w:szCs w:val="22"/>
              </w:rPr>
            </w:pPr>
            <w:r w:rsidRPr="00506E4F">
              <w:rPr>
                <w:sz w:val="22"/>
                <w:szCs w:val="22"/>
              </w:rPr>
              <w:t>2</w:t>
            </w:r>
          </w:p>
        </w:tc>
        <w:tc>
          <w:tcPr>
            <w:tcW w:w="7938" w:type="dxa"/>
            <w:gridSpan w:val="2"/>
          </w:tcPr>
          <w:p w14:paraId="5D3445B5" w14:textId="77777777" w:rsidR="000B5826" w:rsidRPr="00506E4F" w:rsidRDefault="000B5826" w:rsidP="00EA406B">
            <w:pPr>
              <w:pStyle w:val="NoSpacing"/>
              <w:spacing w:before="20" w:after="20"/>
              <w:jc w:val="both"/>
              <w:rPr>
                <w:sz w:val="22"/>
                <w:szCs w:val="22"/>
              </w:rPr>
            </w:pPr>
            <w:r w:rsidRPr="00506E4F">
              <w:rPr>
                <w:sz w:val="22"/>
                <w:szCs w:val="22"/>
              </w:rPr>
              <w:t>Confirming the satisfactory installation and operation of the oil discharge monitoring and control system as per the approved plan/technical installation specification and in accordance with the manufacturer’s equipment specification/ installation instructions including any audible or visual alarms, the automatic and manual means to stop the discharge of effluent the starting interlock, the accuracy of the flow meter . Operational outlets are located in the positions indicated on the drawing of the pumping and piping arrangement. The piping and probes are of a material resistant to fire, corrosion, and oil and are of adequate strength, properly jointed and supported.</w:t>
            </w:r>
          </w:p>
        </w:tc>
        <w:tc>
          <w:tcPr>
            <w:tcW w:w="1139" w:type="dxa"/>
          </w:tcPr>
          <w:p w14:paraId="3963215F"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7E93D747" w14:textId="77777777" w:rsidTr="00817AF6">
        <w:tc>
          <w:tcPr>
            <w:tcW w:w="709" w:type="dxa"/>
          </w:tcPr>
          <w:p w14:paraId="566FD4FA" w14:textId="77777777" w:rsidR="000B5826" w:rsidRPr="00506E4F" w:rsidRDefault="000B5826" w:rsidP="00EA406B">
            <w:pPr>
              <w:pStyle w:val="NoSpacing"/>
              <w:spacing w:before="20" w:after="20"/>
              <w:jc w:val="center"/>
              <w:rPr>
                <w:sz w:val="22"/>
                <w:szCs w:val="22"/>
              </w:rPr>
            </w:pPr>
            <w:r w:rsidRPr="00506E4F">
              <w:rPr>
                <w:sz w:val="22"/>
                <w:szCs w:val="22"/>
              </w:rPr>
              <w:t>3</w:t>
            </w:r>
          </w:p>
        </w:tc>
        <w:tc>
          <w:tcPr>
            <w:tcW w:w="7938" w:type="dxa"/>
            <w:gridSpan w:val="2"/>
          </w:tcPr>
          <w:p w14:paraId="1B4A6E36" w14:textId="77777777" w:rsidR="000B5826" w:rsidRPr="00506E4F" w:rsidRDefault="000B5826" w:rsidP="00EA406B">
            <w:pPr>
              <w:pStyle w:val="NoSpacing"/>
              <w:spacing w:before="20" w:after="20"/>
              <w:jc w:val="both"/>
              <w:rPr>
                <w:sz w:val="22"/>
                <w:szCs w:val="22"/>
              </w:rPr>
            </w:pPr>
            <w:r w:rsidRPr="00506E4F">
              <w:rPr>
                <w:sz w:val="22"/>
                <w:szCs w:val="22"/>
              </w:rPr>
              <w:t>Confirming that the arrangements of slop tanks or cargo tanks designated as slop tanks and associated piping systems are satisfactory.</w:t>
            </w:r>
          </w:p>
        </w:tc>
        <w:tc>
          <w:tcPr>
            <w:tcW w:w="1139" w:type="dxa"/>
          </w:tcPr>
          <w:p w14:paraId="1172DCF8"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4395FB4F" w14:textId="77777777" w:rsidTr="00817AF6">
        <w:tc>
          <w:tcPr>
            <w:tcW w:w="709" w:type="dxa"/>
          </w:tcPr>
          <w:p w14:paraId="08B6C00C" w14:textId="77777777" w:rsidR="000B5826" w:rsidRPr="00506E4F" w:rsidRDefault="000B5826" w:rsidP="00EA406B">
            <w:pPr>
              <w:pStyle w:val="NoSpacing"/>
              <w:spacing w:before="20" w:after="20"/>
              <w:jc w:val="center"/>
              <w:rPr>
                <w:sz w:val="22"/>
                <w:szCs w:val="22"/>
              </w:rPr>
            </w:pPr>
            <w:r w:rsidRPr="00506E4F">
              <w:rPr>
                <w:sz w:val="22"/>
                <w:szCs w:val="22"/>
              </w:rPr>
              <w:t>4</w:t>
            </w:r>
          </w:p>
        </w:tc>
        <w:tc>
          <w:tcPr>
            <w:tcW w:w="7938" w:type="dxa"/>
            <w:gridSpan w:val="2"/>
          </w:tcPr>
          <w:p w14:paraId="65F24C92" w14:textId="77777777" w:rsidR="000B5826" w:rsidRPr="00506E4F" w:rsidRDefault="000B5826" w:rsidP="00EA406B">
            <w:pPr>
              <w:pStyle w:val="NoSpacing"/>
              <w:spacing w:before="20" w:after="20"/>
              <w:jc w:val="both"/>
              <w:rPr>
                <w:sz w:val="22"/>
                <w:szCs w:val="22"/>
              </w:rPr>
            </w:pPr>
            <w:r w:rsidRPr="00506E4F">
              <w:rPr>
                <w:sz w:val="22"/>
                <w:szCs w:val="22"/>
              </w:rPr>
              <w:t>Confirming that if installed in a hazardous area, the electrical components of the monitoring system meet the appropriate safety requirements laid down for these areas. Any bulkhead penetration between a hazardous and a non-hazardous area is of a design approved by the Administration.</w:t>
            </w:r>
          </w:p>
        </w:tc>
        <w:tc>
          <w:tcPr>
            <w:tcW w:w="1139" w:type="dxa"/>
          </w:tcPr>
          <w:p w14:paraId="1B70706E"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62519E45" w14:textId="77777777" w:rsidTr="00817AF6">
        <w:tc>
          <w:tcPr>
            <w:tcW w:w="709" w:type="dxa"/>
          </w:tcPr>
          <w:p w14:paraId="6BD6ED3F" w14:textId="77777777" w:rsidR="000B5826" w:rsidRPr="00506E4F" w:rsidRDefault="000B5826" w:rsidP="00EA406B">
            <w:pPr>
              <w:pStyle w:val="NoSpacing"/>
              <w:spacing w:before="20" w:after="20"/>
              <w:jc w:val="center"/>
              <w:rPr>
                <w:sz w:val="22"/>
                <w:szCs w:val="22"/>
              </w:rPr>
            </w:pPr>
            <w:r w:rsidRPr="00506E4F">
              <w:rPr>
                <w:sz w:val="22"/>
                <w:szCs w:val="22"/>
              </w:rPr>
              <w:t>5</w:t>
            </w:r>
          </w:p>
        </w:tc>
        <w:tc>
          <w:tcPr>
            <w:tcW w:w="7938" w:type="dxa"/>
            <w:gridSpan w:val="2"/>
          </w:tcPr>
          <w:p w14:paraId="2F588B24" w14:textId="77777777" w:rsidR="000B5826" w:rsidRPr="00506E4F" w:rsidRDefault="000B5826" w:rsidP="00EA406B">
            <w:pPr>
              <w:pStyle w:val="NoSpacing"/>
              <w:spacing w:before="20" w:after="20"/>
              <w:jc w:val="both"/>
              <w:rPr>
                <w:sz w:val="22"/>
                <w:szCs w:val="22"/>
              </w:rPr>
            </w:pPr>
            <w:r w:rsidRPr="00506E4F">
              <w:rPr>
                <w:sz w:val="22"/>
                <w:szCs w:val="22"/>
              </w:rPr>
              <w:t>Confirming that each main component of the oil content monitoring system is fitted with a name-plate, properly identifying the component by assembly drawing number, type or model number and serial number, as appropriate.</w:t>
            </w:r>
          </w:p>
        </w:tc>
        <w:tc>
          <w:tcPr>
            <w:tcW w:w="1139" w:type="dxa"/>
          </w:tcPr>
          <w:p w14:paraId="72DEA44A"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512CB94D" w14:textId="77777777" w:rsidTr="00817AF6">
        <w:tc>
          <w:tcPr>
            <w:tcW w:w="709" w:type="dxa"/>
          </w:tcPr>
          <w:p w14:paraId="7031B2C7" w14:textId="77777777" w:rsidR="000B5826" w:rsidRPr="00506E4F" w:rsidRDefault="000B5826" w:rsidP="00EA406B">
            <w:pPr>
              <w:pStyle w:val="NoSpacing"/>
              <w:spacing w:before="20" w:after="20"/>
              <w:jc w:val="center"/>
              <w:rPr>
                <w:sz w:val="22"/>
                <w:szCs w:val="22"/>
              </w:rPr>
            </w:pPr>
            <w:r w:rsidRPr="00506E4F">
              <w:rPr>
                <w:sz w:val="22"/>
                <w:szCs w:val="22"/>
              </w:rPr>
              <w:t>6</w:t>
            </w:r>
          </w:p>
        </w:tc>
        <w:tc>
          <w:tcPr>
            <w:tcW w:w="7938" w:type="dxa"/>
            <w:gridSpan w:val="2"/>
          </w:tcPr>
          <w:p w14:paraId="3DA463D8" w14:textId="77777777" w:rsidR="000B5826" w:rsidRPr="00506E4F" w:rsidRDefault="000B5826" w:rsidP="00EA406B">
            <w:pPr>
              <w:pStyle w:val="NoSpacing"/>
              <w:spacing w:before="20" w:after="20"/>
              <w:jc w:val="both"/>
              <w:rPr>
                <w:sz w:val="22"/>
                <w:szCs w:val="22"/>
              </w:rPr>
            </w:pPr>
            <w:r w:rsidRPr="00506E4F">
              <w:rPr>
                <w:sz w:val="22"/>
                <w:szCs w:val="22"/>
              </w:rPr>
              <w:t>Confirming that on-board functional test of the oil discharge monitoring and control system carried out satisfactorily. Verification of absence of leakage in the sample pumping and piping system, correct functioning of remote controlled sampling valves, system operation under correct flow conditions, correct functioning of alarms when a malfunction occurs external to the monitoring system, manual override control, automatic recording(print out) function.</w:t>
            </w:r>
          </w:p>
        </w:tc>
        <w:tc>
          <w:tcPr>
            <w:tcW w:w="1139" w:type="dxa"/>
          </w:tcPr>
          <w:p w14:paraId="66973081"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1B26F3A6" w14:textId="77777777" w:rsidTr="00817AF6">
        <w:tc>
          <w:tcPr>
            <w:tcW w:w="709" w:type="dxa"/>
          </w:tcPr>
          <w:p w14:paraId="3BCDA327" w14:textId="77777777" w:rsidR="000B5826" w:rsidRPr="00506E4F" w:rsidRDefault="000B5826" w:rsidP="00EA406B">
            <w:pPr>
              <w:pStyle w:val="NoSpacing"/>
              <w:spacing w:before="20" w:after="20"/>
              <w:jc w:val="center"/>
              <w:rPr>
                <w:sz w:val="22"/>
                <w:szCs w:val="22"/>
              </w:rPr>
            </w:pPr>
            <w:r w:rsidRPr="00506E4F">
              <w:rPr>
                <w:sz w:val="22"/>
                <w:szCs w:val="22"/>
              </w:rPr>
              <w:t>7</w:t>
            </w:r>
          </w:p>
        </w:tc>
        <w:tc>
          <w:tcPr>
            <w:tcW w:w="7938" w:type="dxa"/>
            <w:gridSpan w:val="2"/>
          </w:tcPr>
          <w:p w14:paraId="5AF8E363" w14:textId="77777777" w:rsidR="000B5826" w:rsidRPr="00506E4F" w:rsidRDefault="000B5826" w:rsidP="00EA406B">
            <w:pPr>
              <w:pStyle w:val="NoSpacing"/>
              <w:spacing w:before="20" w:after="20"/>
              <w:jc w:val="both"/>
              <w:rPr>
                <w:sz w:val="22"/>
                <w:szCs w:val="22"/>
              </w:rPr>
            </w:pPr>
            <w:r w:rsidRPr="00506E4F">
              <w:rPr>
                <w:sz w:val="22"/>
                <w:szCs w:val="22"/>
              </w:rPr>
              <w:t>Verifying that the overboard discharge control is able to stop the discharge of the effluent into the sea automatically by either closing all relevant overboard discharge valves or stopping all relevant pumps. The discharge control arrangement is fail-safe so that all effluent discharge is stopped when the monitoring system is not in operation, at alarm conditions, or when the monitoring system fails to function. In the event of power failure the processor is capable of retaining its memory in respect to computation of the total quantity of oil discharged, time and date.</w:t>
            </w:r>
          </w:p>
        </w:tc>
        <w:tc>
          <w:tcPr>
            <w:tcW w:w="1139" w:type="dxa"/>
          </w:tcPr>
          <w:p w14:paraId="19382D1A"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62691DEE" w14:textId="77777777" w:rsidTr="00817AF6">
        <w:tc>
          <w:tcPr>
            <w:tcW w:w="709" w:type="dxa"/>
          </w:tcPr>
          <w:p w14:paraId="405DD96F" w14:textId="77777777" w:rsidR="000B5826" w:rsidRPr="00506E4F" w:rsidRDefault="000B5826" w:rsidP="00EA406B">
            <w:pPr>
              <w:pStyle w:val="NoSpacing"/>
              <w:spacing w:before="20" w:after="20"/>
              <w:jc w:val="center"/>
              <w:rPr>
                <w:sz w:val="22"/>
                <w:szCs w:val="22"/>
              </w:rPr>
            </w:pPr>
            <w:r w:rsidRPr="00506E4F">
              <w:rPr>
                <w:sz w:val="22"/>
                <w:szCs w:val="22"/>
              </w:rPr>
              <w:t>8</w:t>
            </w:r>
          </w:p>
        </w:tc>
        <w:tc>
          <w:tcPr>
            <w:tcW w:w="7938" w:type="dxa"/>
            <w:gridSpan w:val="2"/>
          </w:tcPr>
          <w:p w14:paraId="6B6B3EA7" w14:textId="77777777" w:rsidR="000B5826" w:rsidRPr="00506E4F" w:rsidRDefault="000B5826" w:rsidP="00EA406B">
            <w:pPr>
              <w:pStyle w:val="NoSpacing"/>
              <w:spacing w:before="20" w:after="20"/>
              <w:jc w:val="both"/>
              <w:rPr>
                <w:sz w:val="22"/>
                <w:szCs w:val="22"/>
              </w:rPr>
            </w:pPr>
            <w:r w:rsidRPr="00506E4F">
              <w:rPr>
                <w:sz w:val="22"/>
                <w:szCs w:val="22"/>
              </w:rPr>
              <w:t>Testing ballast pipelines that pass through cargo tanks and those cargo pipelines that pass through ballast tanks to ensure there is no cross contamination.</w:t>
            </w:r>
          </w:p>
        </w:tc>
        <w:tc>
          <w:tcPr>
            <w:tcW w:w="1139" w:type="dxa"/>
          </w:tcPr>
          <w:p w14:paraId="0C4F89E0"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43B06670" w14:textId="77777777" w:rsidTr="00817AF6">
        <w:tc>
          <w:tcPr>
            <w:tcW w:w="709" w:type="dxa"/>
          </w:tcPr>
          <w:p w14:paraId="75AE1F34" w14:textId="77777777" w:rsidR="000B5826" w:rsidRPr="00506E4F" w:rsidRDefault="000B5826" w:rsidP="00EA406B">
            <w:pPr>
              <w:pStyle w:val="NoSpacing"/>
              <w:spacing w:before="20" w:after="20"/>
              <w:jc w:val="center"/>
              <w:rPr>
                <w:sz w:val="22"/>
                <w:szCs w:val="22"/>
              </w:rPr>
            </w:pPr>
            <w:r w:rsidRPr="00506E4F">
              <w:rPr>
                <w:sz w:val="22"/>
                <w:szCs w:val="22"/>
              </w:rPr>
              <w:t>9</w:t>
            </w:r>
          </w:p>
        </w:tc>
        <w:tc>
          <w:tcPr>
            <w:tcW w:w="7938" w:type="dxa"/>
            <w:gridSpan w:val="2"/>
          </w:tcPr>
          <w:p w14:paraId="33F015BD" w14:textId="77777777" w:rsidR="000B5826" w:rsidRPr="00506E4F" w:rsidRDefault="000B5826" w:rsidP="00EA406B">
            <w:pPr>
              <w:pStyle w:val="NoSpacing"/>
              <w:spacing w:before="20" w:after="20"/>
              <w:jc w:val="both"/>
              <w:rPr>
                <w:sz w:val="22"/>
                <w:szCs w:val="22"/>
              </w:rPr>
            </w:pPr>
            <w:r w:rsidRPr="00506E4F">
              <w:rPr>
                <w:sz w:val="22"/>
                <w:szCs w:val="22"/>
              </w:rPr>
              <w:t>Confirming that the crude oil washing system is installed in accordance with the approved plans.</w:t>
            </w:r>
          </w:p>
        </w:tc>
        <w:tc>
          <w:tcPr>
            <w:tcW w:w="1139" w:type="dxa"/>
          </w:tcPr>
          <w:p w14:paraId="1C7EB347"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0EDABB41" w14:textId="77777777" w:rsidTr="00817AF6">
        <w:tc>
          <w:tcPr>
            <w:tcW w:w="709" w:type="dxa"/>
          </w:tcPr>
          <w:p w14:paraId="6156A0A4" w14:textId="77777777" w:rsidR="000B5826" w:rsidRPr="00506E4F" w:rsidRDefault="000B5826" w:rsidP="00EA406B">
            <w:pPr>
              <w:pStyle w:val="NoSpacing"/>
              <w:spacing w:before="20" w:after="20"/>
              <w:jc w:val="center"/>
              <w:rPr>
                <w:sz w:val="22"/>
                <w:szCs w:val="22"/>
              </w:rPr>
            </w:pPr>
            <w:r w:rsidRPr="00506E4F">
              <w:rPr>
                <w:sz w:val="22"/>
                <w:szCs w:val="22"/>
              </w:rPr>
              <w:t>10</w:t>
            </w:r>
          </w:p>
        </w:tc>
        <w:tc>
          <w:tcPr>
            <w:tcW w:w="7938" w:type="dxa"/>
            <w:gridSpan w:val="2"/>
          </w:tcPr>
          <w:p w14:paraId="535D9822" w14:textId="77777777" w:rsidR="000B5826" w:rsidRPr="00506E4F" w:rsidRDefault="000B5826" w:rsidP="00EA406B">
            <w:pPr>
              <w:pStyle w:val="NoSpacing"/>
              <w:spacing w:before="20" w:after="20"/>
              <w:jc w:val="both"/>
              <w:rPr>
                <w:sz w:val="22"/>
                <w:szCs w:val="22"/>
              </w:rPr>
            </w:pPr>
            <w:r w:rsidRPr="00506E4F">
              <w:rPr>
                <w:sz w:val="22"/>
                <w:szCs w:val="22"/>
              </w:rPr>
              <w:t>Carrying out pressure testing of the crude oil washing system to 1.5 times the working pressure.</w:t>
            </w:r>
          </w:p>
        </w:tc>
        <w:tc>
          <w:tcPr>
            <w:tcW w:w="1139" w:type="dxa"/>
          </w:tcPr>
          <w:p w14:paraId="48A2210D"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5010DD99" w14:textId="77777777" w:rsidTr="00817AF6">
        <w:tc>
          <w:tcPr>
            <w:tcW w:w="709" w:type="dxa"/>
          </w:tcPr>
          <w:p w14:paraId="784E63AF" w14:textId="77777777" w:rsidR="000B5826" w:rsidRPr="00506E4F" w:rsidRDefault="000B5826" w:rsidP="00EA406B">
            <w:pPr>
              <w:pStyle w:val="NoSpacing"/>
              <w:spacing w:before="20" w:after="20"/>
              <w:jc w:val="center"/>
              <w:rPr>
                <w:sz w:val="22"/>
                <w:szCs w:val="22"/>
              </w:rPr>
            </w:pPr>
            <w:r w:rsidRPr="00506E4F">
              <w:rPr>
                <w:sz w:val="22"/>
                <w:szCs w:val="22"/>
              </w:rPr>
              <w:t>11</w:t>
            </w:r>
          </w:p>
        </w:tc>
        <w:tc>
          <w:tcPr>
            <w:tcW w:w="7938" w:type="dxa"/>
            <w:gridSpan w:val="2"/>
          </w:tcPr>
          <w:p w14:paraId="72531DD1" w14:textId="77777777" w:rsidR="000B5826" w:rsidRPr="00506E4F" w:rsidRDefault="000B5826" w:rsidP="00EA406B">
            <w:pPr>
              <w:pStyle w:val="NoSpacing"/>
              <w:spacing w:before="20" w:after="20"/>
              <w:jc w:val="both"/>
              <w:rPr>
                <w:sz w:val="22"/>
                <w:szCs w:val="22"/>
              </w:rPr>
            </w:pPr>
            <w:r w:rsidRPr="00506E4F">
              <w:rPr>
                <w:sz w:val="22"/>
                <w:szCs w:val="22"/>
              </w:rPr>
              <w:t xml:space="preserve">Confirming that, where there is a crude oil washing system, an inert gas system has been installed and tested in accordance with the requirements of SOLAS. </w:t>
            </w:r>
          </w:p>
        </w:tc>
        <w:tc>
          <w:tcPr>
            <w:tcW w:w="1139" w:type="dxa"/>
          </w:tcPr>
          <w:p w14:paraId="79ABD4D5"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502F420F" w14:textId="77777777" w:rsidTr="00817AF6">
        <w:tc>
          <w:tcPr>
            <w:tcW w:w="709" w:type="dxa"/>
          </w:tcPr>
          <w:p w14:paraId="321217EA" w14:textId="77777777" w:rsidR="000B5826" w:rsidRPr="00506E4F" w:rsidRDefault="000B5826" w:rsidP="00EA406B">
            <w:pPr>
              <w:pStyle w:val="NoSpacing"/>
              <w:spacing w:before="20" w:after="20"/>
              <w:jc w:val="center"/>
              <w:rPr>
                <w:sz w:val="22"/>
                <w:szCs w:val="22"/>
              </w:rPr>
            </w:pPr>
            <w:r w:rsidRPr="00506E4F">
              <w:rPr>
                <w:sz w:val="22"/>
                <w:szCs w:val="22"/>
              </w:rPr>
              <w:t>12</w:t>
            </w:r>
          </w:p>
        </w:tc>
        <w:tc>
          <w:tcPr>
            <w:tcW w:w="7938" w:type="dxa"/>
            <w:gridSpan w:val="2"/>
          </w:tcPr>
          <w:p w14:paraId="7B2C43F8" w14:textId="77777777" w:rsidR="000B5826" w:rsidRPr="00506E4F" w:rsidRDefault="000B5826" w:rsidP="00EA406B">
            <w:pPr>
              <w:pStyle w:val="NoSpacing"/>
              <w:spacing w:before="20" w:after="20"/>
              <w:jc w:val="both"/>
              <w:rPr>
                <w:sz w:val="22"/>
                <w:szCs w:val="22"/>
              </w:rPr>
            </w:pPr>
            <w:r w:rsidRPr="00506E4F">
              <w:rPr>
                <w:sz w:val="22"/>
                <w:szCs w:val="22"/>
              </w:rPr>
              <w:t>Confirming that closing devices installed in the cargo transfer system and cargo piping, as appropriate, are satisfactory.</w:t>
            </w:r>
          </w:p>
        </w:tc>
        <w:tc>
          <w:tcPr>
            <w:tcW w:w="1139" w:type="dxa"/>
          </w:tcPr>
          <w:p w14:paraId="6C388ABC"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66898E25" w14:textId="77777777" w:rsidTr="00817AF6">
        <w:tc>
          <w:tcPr>
            <w:tcW w:w="709" w:type="dxa"/>
          </w:tcPr>
          <w:p w14:paraId="40062BB7" w14:textId="77777777" w:rsidR="000B5826" w:rsidRPr="00506E4F" w:rsidRDefault="000B5826" w:rsidP="00EA406B">
            <w:pPr>
              <w:pStyle w:val="NoSpacing"/>
              <w:spacing w:before="20" w:after="20"/>
              <w:jc w:val="center"/>
              <w:rPr>
                <w:sz w:val="22"/>
                <w:szCs w:val="22"/>
              </w:rPr>
            </w:pPr>
            <w:r w:rsidRPr="00506E4F">
              <w:rPr>
                <w:sz w:val="22"/>
                <w:szCs w:val="22"/>
              </w:rPr>
              <w:t>13</w:t>
            </w:r>
          </w:p>
        </w:tc>
        <w:tc>
          <w:tcPr>
            <w:tcW w:w="7938" w:type="dxa"/>
            <w:gridSpan w:val="2"/>
          </w:tcPr>
          <w:p w14:paraId="47C7E565" w14:textId="77777777" w:rsidR="000B5826" w:rsidRPr="00506E4F" w:rsidRDefault="000B5826" w:rsidP="00EA406B">
            <w:pPr>
              <w:pStyle w:val="NoSpacing"/>
              <w:spacing w:before="20" w:after="20"/>
              <w:jc w:val="both"/>
              <w:rPr>
                <w:sz w:val="22"/>
                <w:szCs w:val="22"/>
              </w:rPr>
            </w:pPr>
            <w:r w:rsidRPr="00506E4F">
              <w:rPr>
                <w:sz w:val="22"/>
                <w:szCs w:val="22"/>
              </w:rPr>
              <w:t>Confirming that the subdivision and stability arrangements to prevent progressive flooding are satisfactory.</w:t>
            </w:r>
          </w:p>
        </w:tc>
        <w:tc>
          <w:tcPr>
            <w:tcW w:w="1139" w:type="dxa"/>
          </w:tcPr>
          <w:p w14:paraId="5AB82C55"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0F59CD69" w14:textId="77777777" w:rsidTr="00817AF6">
        <w:tc>
          <w:tcPr>
            <w:tcW w:w="709" w:type="dxa"/>
          </w:tcPr>
          <w:p w14:paraId="461F1668" w14:textId="77777777" w:rsidR="000B5826" w:rsidRPr="00506E4F" w:rsidRDefault="000B5826" w:rsidP="00EA406B">
            <w:pPr>
              <w:pStyle w:val="NoSpacing"/>
              <w:spacing w:before="20" w:after="20"/>
              <w:jc w:val="center"/>
              <w:rPr>
                <w:sz w:val="22"/>
                <w:szCs w:val="22"/>
              </w:rPr>
            </w:pPr>
            <w:r w:rsidRPr="00506E4F">
              <w:rPr>
                <w:sz w:val="22"/>
                <w:szCs w:val="22"/>
              </w:rPr>
              <w:t>14</w:t>
            </w:r>
          </w:p>
        </w:tc>
        <w:tc>
          <w:tcPr>
            <w:tcW w:w="7938" w:type="dxa"/>
            <w:gridSpan w:val="2"/>
          </w:tcPr>
          <w:p w14:paraId="31AB5C03" w14:textId="77777777" w:rsidR="000B5826" w:rsidRPr="00506E4F" w:rsidRDefault="000B5826" w:rsidP="00EA406B">
            <w:pPr>
              <w:pStyle w:val="NoSpacing"/>
              <w:spacing w:before="20" w:after="20"/>
              <w:jc w:val="both"/>
              <w:rPr>
                <w:sz w:val="22"/>
                <w:szCs w:val="22"/>
              </w:rPr>
            </w:pPr>
            <w:r w:rsidRPr="00506E4F">
              <w:rPr>
                <w:sz w:val="22"/>
                <w:szCs w:val="22"/>
              </w:rPr>
              <w:t>Confirming that the arrangements for cargo pump-room bottom protection (double bottom where required) are satisfactory.</w:t>
            </w:r>
          </w:p>
        </w:tc>
        <w:tc>
          <w:tcPr>
            <w:tcW w:w="1139" w:type="dxa"/>
          </w:tcPr>
          <w:p w14:paraId="15F5BCD4"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7A309F7A" w14:textId="77777777" w:rsidTr="00817AF6">
        <w:tc>
          <w:tcPr>
            <w:tcW w:w="709" w:type="dxa"/>
          </w:tcPr>
          <w:p w14:paraId="0329F80F" w14:textId="77777777" w:rsidR="000B5826" w:rsidRPr="00506E4F" w:rsidRDefault="000B5826" w:rsidP="00EA406B">
            <w:pPr>
              <w:pStyle w:val="NoSpacing"/>
              <w:spacing w:before="20" w:after="20"/>
              <w:jc w:val="center"/>
              <w:rPr>
                <w:sz w:val="22"/>
                <w:szCs w:val="22"/>
              </w:rPr>
            </w:pPr>
            <w:r w:rsidRPr="00506E4F">
              <w:rPr>
                <w:sz w:val="22"/>
                <w:szCs w:val="22"/>
              </w:rPr>
              <w:t>15</w:t>
            </w:r>
          </w:p>
        </w:tc>
        <w:tc>
          <w:tcPr>
            <w:tcW w:w="7938" w:type="dxa"/>
            <w:gridSpan w:val="2"/>
          </w:tcPr>
          <w:p w14:paraId="7C1E12CA" w14:textId="77777777" w:rsidR="000B5826" w:rsidRPr="00506E4F" w:rsidRDefault="000B5826" w:rsidP="00EA406B">
            <w:pPr>
              <w:pStyle w:val="NoSpacing"/>
              <w:spacing w:before="20" w:after="20"/>
              <w:jc w:val="both"/>
              <w:rPr>
                <w:sz w:val="22"/>
                <w:szCs w:val="22"/>
              </w:rPr>
            </w:pPr>
            <w:r w:rsidRPr="00506E4F">
              <w:rPr>
                <w:sz w:val="22"/>
                <w:szCs w:val="22"/>
              </w:rPr>
              <w:t xml:space="preserve">Confirmation that the arrangements for the prevention of oil pollution in the event of collision or stranding are in accordance with the approved plans. </w:t>
            </w:r>
          </w:p>
        </w:tc>
        <w:tc>
          <w:tcPr>
            <w:tcW w:w="1139" w:type="dxa"/>
          </w:tcPr>
          <w:p w14:paraId="28C3CA32" w14:textId="77777777" w:rsidR="000B5826" w:rsidRPr="00506E4F" w:rsidRDefault="000B5826" w:rsidP="00EA406B">
            <w:pPr>
              <w:spacing w:before="20" w:after="20"/>
              <w:jc w:val="center"/>
            </w:pPr>
            <w:r w:rsidRPr="00506E4F">
              <w:rPr>
                <w:rFonts w:ascii="Times New Roman" w:hAnsi="Times New Roman" w:cs="Times New Roman"/>
              </w:rPr>
              <w:t>.....</w:t>
            </w:r>
          </w:p>
        </w:tc>
      </w:tr>
      <w:tr w:rsidR="00273CBE" w:rsidRPr="00506E4F" w14:paraId="0DC9E75E" w14:textId="77777777" w:rsidTr="009A6018">
        <w:tc>
          <w:tcPr>
            <w:tcW w:w="9786" w:type="dxa"/>
            <w:gridSpan w:val="4"/>
          </w:tcPr>
          <w:p w14:paraId="3662F7D1" w14:textId="77777777" w:rsidR="00DB00D4" w:rsidRPr="00506E4F" w:rsidRDefault="007B1D3B" w:rsidP="00EA406B">
            <w:pPr>
              <w:pStyle w:val="NoSpacing"/>
              <w:spacing w:before="20" w:after="20"/>
              <w:jc w:val="both"/>
              <w:rPr>
                <w:sz w:val="22"/>
                <w:szCs w:val="22"/>
                <w:lang w:val="en-IN"/>
              </w:rPr>
            </w:pPr>
            <w:r w:rsidRPr="00506E4F">
              <w:rPr>
                <w:b/>
                <w:sz w:val="22"/>
                <w:szCs w:val="22"/>
              </w:rPr>
              <w:t>F</w:t>
            </w:r>
            <w:r w:rsidR="00D73F80" w:rsidRPr="00506E4F">
              <w:rPr>
                <w:b/>
                <w:sz w:val="22"/>
                <w:szCs w:val="22"/>
              </w:rPr>
              <w:t xml:space="preserve">. </w:t>
            </w:r>
            <w:r w:rsidR="00DB00D4" w:rsidRPr="00506E4F">
              <w:rPr>
                <w:b/>
                <w:sz w:val="22"/>
                <w:szCs w:val="22"/>
              </w:rPr>
              <w:t>Additional requirements for ships operating in Polar Waters</w:t>
            </w:r>
            <w:r w:rsidR="00E14718" w:rsidRPr="00506E4F">
              <w:rPr>
                <w:b/>
                <w:sz w:val="22"/>
                <w:szCs w:val="22"/>
              </w:rPr>
              <w:t xml:space="preserve"> </w:t>
            </w:r>
            <w:r w:rsidR="008F44B5" w:rsidRPr="00506E4F">
              <w:rPr>
                <w:b/>
                <w:sz w:val="22"/>
                <w:szCs w:val="22"/>
              </w:rPr>
              <w:t xml:space="preserve">(Applicable for surveys other than Initial Survey) </w:t>
            </w:r>
          </w:p>
        </w:tc>
      </w:tr>
      <w:tr w:rsidR="000B5826" w:rsidRPr="00506E4F" w14:paraId="6D894BAA" w14:textId="77777777" w:rsidTr="00925B32">
        <w:tc>
          <w:tcPr>
            <w:tcW w:w="709" w:type="dxa"/>
          </w:tcPr>
          <w:p w14:paraId="15BDBDD8" w14:textId="77777777" w:rsidR="000B5826" w:rsidRPr="00506E4F" w:rsidRDefault="000B5826" w:rsidP="00EA406B">
            <w:pPr>
              <w:pStyle w:val="NoSpacing"/>
              <w:spacing w:before="20" w:after="20"/>
              <w:jc w:val="center"/>
              <w:rPr>
                <w:sz w:val="22"/>
                <w:szCs w:val="22"/>
              </w:rPr>
            </w:pPr>
            <w:r w:rsidRPr="00506E4F">
              <w:rPr>
                <w:sz w:val="22"/>
                <w:szCs w:val="22"/>
              </w:rPr>
              <w:t>1</w:t>
            </w:r>
          </w:p>
        </w:tc>
        <w:tc>
          <w:tcPr>
            <w:tcW w:w="7938" w:type="dxa"/>
            <w:gridSpan w:val="2"/>
          </w:tcPr>
          <w:p w14:paraId="2B28BFE4" w14:textId="77777777" w:rsidR="000B5826" w:rsidRPr="00506E4F" w:rsidRDefault="000B5826" w:rsidP="00EA406B">
            <w:pPr>
              <w:pStyle w:val="NoSpacing"/>
              <w:spacing w:before="20" w:after="20"/>
              <w:jc w:val="both"/>
              <w:rPr>
                <w:sz w:val="22"/>
                <w:szCs w:val="22"/>
              </w:rPr>
            </w:pPr>
            <w:r w:rsidRPr="00506E4F">
              <w:rPr>
                <w:sz w:val="22"/>
                <w:szCs w:val="22"/>
                <w:lang w:val="en-IN"/>
              </w:rPr>
              <w:t>Confirmation that the Polar Ship Certificate is available on board and valid.</w:t>
            </w:r>
          </w:p>
        </w:tc>
        <w:tc>
          <w:tcPr>
            <w:tcW w:w="1139" w:type="dxa"/>
          </w:tcPr>
          <w:p w14:paraId="55565F0D"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0A524802" w14:textId="77777777" w:rsidTr="00925B32">
        <w:tc>
          <w:tcPr>
            <w:tcW w:w="709" w:type="dxa"/>
          </w:tcPr>
          <w:p w14:paraId="47289FB6" w14:textId="77777777" w:rsidR="000B5826" w:rsidRPr="00506E4F" w:rsidRDefault="000B5826" w:rsidP="00EA406B">
            <w:pPr>
              <w:pStyle w:val="NoSpacing"/>
              <w:spacing w:before="20" w:after="20"/>
              <w:jc w:val="center"/>
              <w:rPr>
                <w:sz w:val="22"/>
                <w:szCs w:val="22"/>
              </w:rPr>
            </w:pPr>
            <w:r w:rsidRPr="00506E4F">
              <w:rPr>
                <w:sz w:val="22"/>
                <w:szCs w:val="22"/>
              </w:rPr>
              <w:t>2</w:t>
            </w:r>
          </w:p>
        </w:tc>
        <w:tc>
          <w:tcPr>
            <w:tcW w:w="7938" w:type="dxa"/>
            <w:gridSpan w:val="2"/>
          </w:tcPr>
          <w:p w14:paraId="7C83D2C5" w14:textId="77777777" w:rsidR="000B5826" w:rsidRPr="00506E4F" w:rsidRDefault="000B5826" w:rsidP="00EA406B">
            <w:pPr>
              <w:pStyle w:val="NoSpacing"/>
              <w:spacing w:before="20" w:after="20"/>
              <w:jc w:val="both"/>
              <w:rPr>
                <w:sz w:val="22"/>
                <w:szCs w:val="22"/>
              </w:rPr>
            </w:pPr>
            <w:r w:rsidRPr="00506E4F">
              <w:rPr>
                <w:sz w:val="22"/>
                <w:szCs w:val="22"/>
                <w:lang w:val="en-IN"/>
              </w:rPr>
              <w:t>Confirmation that operation in polar waters have been taken into account, as appropriate, in the Oil Record Book Part II.</w:t>
            </w:r>
          </w:p>
        </w:tc>
        <w:tc>
          <w:tcPr>
            <w:tcW w:w="1139" w:type="dxa"/>
          </w:tcPr>
          <w:p w14:paraId="6839BE9C"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5623CF8C" w14:textId="77777777" w:rsidTr="00925B32">
        <w:tc>
          <w:tcPr>
            <w:tcW w:w="709" w:type="dxa"/>
          </w:tcPr>
          <w:p w14:paraId="11A12655" w14:textId="77777777" w:rsidR="000B5826" w:rsidRPr="00506E4F" w:rsidRDefault="000B5826" w:rsidP="00EA406B">
            <w:pPr>
              <w:pStyle w:val="NoSpacing"/>
              <w:spacing w:before="20" w:after="20"/>
              <w:jc w:val="center"/>
              <w:rPr>
                <w:sz w:val="22"/>
                <w:szCs w:val="22"/>
              </w:rPr>
            </w:pPr>
            <w:r w:rsidRPr="00506E4F">
              <w:rPr>
                <w:sz w:val="22"/>
                <w:szCs w:val="22"/>
              </w:rPr>
              <w:t>3</w:t>
            </w:r>
          </w:p>
        </w:tc>
        <w:tc>
          <w:tcPr>
            <w:tcW w:w="7938" w:type="dxa"/>
            <w:gridSpan w:val="2"/>
          </w:tcPr>
          <w:p w14:paraId="6E4847CB" w14:textId="77777777" w:rsidR="000B5826" w:rsidRPr="00506E4F" w:rsidRDefault="000B5826" w:rsidP="00EA406B">
            <w:pPr>
              <w:pStyle w:val="xmsonormal"/>
              <w:spacing w:before="20" w:beforeAutospacing="0" w:after="20" w:afterAutospacing="0"/>
              <w:jc w:val="both"/>
              <w:rPr>
                <w:sz w:val="22"/>
                <w:szCs w:val="22"/>
              </w:rPr>
            </w:pPr>
            <w:r w:rsidRPr="00506E4F">
              <w:rPr>
                <w:sz w:val="22"/>
                <w:szCs w:val="22"/>
              </w:rPr>
              <w:t>Confirmation that Polar Ship Certificate has been issued/ endorsed* based on satisfactory survey.</w:t>
            </w:r>
          </w:p>
        </w:tc>
        <w:tc>
          <w:tcPr>
            <w:tcW w:w="1139" w:type="dxa"/>
          </w:tcPr>
          <w:p w14:paraId="65F72A6F" w14:textId="77777777" w:rsidR="000B5826" w:rsidRPr="00506E4F" w:rsidRDefault="000B5826" w:rsidP="00EA406B">
            <w:pPr>
              <w:spacing w:before="20" w:after="20"/>
              <w:jc w:val="center"/>
            </w:pPr>
            <w:r w:rsidRPr="00506E4F">
              <w:rPr>
                <w:rFonts w:ascii="Times New Roman" w:hAnsi="Times New Roman" w:cs="Times New Roman"/>
              </w:rPr>
              <w:t>.....</w:t>
            </w:r>
          </w:p>
        </w:tc>
      </w:tr>
      <w:tr w:rsidR="007B1D3B" w:rsidRPr="00506E4F" w14:paraId="7E6FD47B" w14:textId="77777777" w:rsidTr="009A6018">
        <w:tc>
          <w:tcPr>
            <w:tcW w:w="9786" w:type="dxa"/>
            <w:gridSpan w:val="4"/>
          </w:tcPr>
          <w:p w14:paraId="36DE04ED" w14:textId="77777777" w:rsidR="007B1D3B" w:rsidRPr="00506E4F" w:rsidRDefault="007B1D3B" w:rsidP="00EA406B">
            <w:pPr>
              <w:pStyle w:val="NoSpacing"/>
              <w:spacing w:before="20" w:after="20"/>
              <w:rPr>
                <w:sz w:val="22"/>
                <w:szCs w:val="22"/>
              </w:rPr>
            </w:pPr>
            <w:r w:rsidRPr="00506E4F">
              <w:rPr>
                <w:b/>
                <w:sz w:val="22"/>
                <w:szCs w:val="22"/>
              </w:rPr>
              <w:lastRenderedPageBreak/>
              <w:t>G. Additional requirements for ships operating in Polar Waters (Initial Survey)</w:t>
            </w:r>
          </w:p>
        </w:tc>
      </w:tr>
      <w:tr w:rsidR="000B5826" w:rsidRPr="00506E4F" w14:paraId="47C27303" w14:textId="77777777" w:rsidTr="00817AF6">
        <w:tc>
          <w:tcPr>
            <w:tcW w:w="729" w:type="dxa"/>
            <w:gridSpan w:val="2"/>
          </w:tcPr>
          <w:p w14:paraId="23377177" w14:textId="77777777" w:rsidR="000B5826" w:rsidRPr="00506E4F" w:rsidRDefault="000B5826" w:rsidP="00EA406B">
            <w:pPr>
              <w:pStyle w:val="NoSpacing"/>
              <w:spacing w:before="20" w:after="20"/>
              <w:jc w:val="center"/>
              <w:rPr>
                <w:sz w:val="22"/>
                <w:szCs w:val="22"/>
              </w:rPr>
            </w:pPr>
            <w:r w:rsidRPr="00506E4F">
              <w:rPr>
                <w:sz w:val="22"/>
                <w:szCs w:val="22"/>
              </w:rPr>
              <w:t>1</w:t>
            </w:r>
          </w:p>
        </w:tc>
        <w:tc>
          <w:tcPr>
            <w:tcW w:w="7918" w:type="dxa"/>
          </w:tcPr>
          <w:p w14:paraId="2108A299" w14:textId="77777777" w:rsidR="000B5826" w:rsidRPr="00506E4F" w:rsidRDefault="000B5826" w:rsidP="00EA406B">
            <w:pPr>
              <w:pStyle w:val="NoSpacing"/>
              <w:spacing w:before="20" w:after="20"/>
              <w:jc w:val="both"/>
              <w:rPr>
                <w:sz w:val="22"/>
                <w:szCs w:val="22"/>
              </w:rPr>
            </w:pPr>
            <w:r w:rsidRPr="00506E4F">
              <w:rPr>
                <w:sz w:val="22"/>
                <w:szCs w:val="22"/>
              </w:rPr>
              <w:t xml:space="preserve">Confirmation that the arrangements for the prevention of oil pollution in the event of collision or stranding are in accordance with the approved plans. </w:t>
            </w:r>
          </w:p>
          <w:p w14:paraId="63527C2E" w14:textId="77777777" w:rsidR="000B5826" w:rsidRPr="00506E4F" w:rsidRDefault="000B5826" w:rsidP="00EA406B">
            <w:pPr>
              <w:pStyle w:val="NoSpacing"/>
              <w:spacing w:before="20" w:after="20"/>
              <w:jc w:val="both"/>
              <w:rPr>
                <w:sz w:val="22"/>
                <w:szCs w:val="22"/>
              </w:rPr>
            </w:pPr>
            <w:r w:rsidRPr="00506E4F">
              <w:rPr>
                <w:sz w:val="22"/>
                <w:szCs w:val="22"/>
              </w:rPr>
              <w:t>(Note: For category A and B ships other than oil tankers constructed on or after 1 January 2017, all cargo tanks constructed and utilized to carry oil shall be separated from the outer shell by a distance of not less than 0.76 m.)</w:t>
            </w:r>
          </w:p>
        </w:tc>
        <w:tc>
          <w:tcPr>
            <w:tcW w:w="1139" w:type="dxa"/>
          </w:tcPr>
          <w:p w14:paraId="6E72DE2E"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2C3E2E01" w14:textId="77777777" w:rsidTr="00817AF6">
        <w:tc>
          <w:tcPr>
            <w:tcW w:w="729" w:type="dxa"/>
            <w:gridSpan w:val="2"/>
          </w:tcPr>
          <w:p w14:paraId="09C30DF0" w14:textId="77777777" w:rsidR="000B5826" w:rsidRPr="00506E4F" w:rsidRDefault="000B5826" w:rsidP="00EA406B">
            <w:pPr>
              <w:pStyle w:val="NoSpacing"/>
              <w:spacing w:before="20" w:after="20"/>
              <w:jc w:val="center"/>
              <w:rPr>
                <w:sz w:val="22"/>
                <w:szCs w:val="22"/>
              </w:rPr>
            </w:pPr>
            <w:r w:rsidRPr="00506E4F">
              <w:rPr>
                <w:sz w:val="22"/>
                <w:szCs w:val="22"/>
              </w:rPr>
              <w:t>2</w:t>
            </w:r>
          </w:p>
        </w:tc>
        <w:tc>
          <w:tcPr>
            <w:tcW w:w="7918" w:type="dxa"/>
          </w:tcPr>
          <w:p w14:paraId="1AFA6D7B" w14:textId="77777777" w:rsidR="000B5826" w:rsidRPr="00506E4F" w:rsidRDefault="000B5826" w:rsidP="00EA406B">
            <w:pPr>
              <w:pStyle w:val="NoSpacing"/>
              <w:spacing w:before="20" w:after="20"/>
              <w:jc w:val="both"/>
              <w:rPr>
                <w:sz w:val="22"/>
                <w:szCs w:val="22"/>
              </w:rPr>
            </w:pPr>
            <w:r w:rsidRPr="00506E4F">
              <w:rPr>
                <w:sz w:val="22"/>
                <w:szCs w:val="22"/>
              </w:rPr>
              <w:t xml:space="preserve">Confirmation that the arrangements for the prevention of oil pollution in the event of collision or stranding are in accordance with the approved plans. </w:t>
            </w:r>
          </w:p>
          <w:p w14:paraId="1446D17E" w14:textId="77777777" w:rsidR="000B5826" w:rsidRPr="00506E4F" w:rsidRDefault="000B5826" w:rsidP="00EA406B">
            <w:pPr>
              <w:pStyle w:val="Default"/>
              <w:spacing w:before="20" w:after="20"/>
              <w:jc w:val="both"/>
              <w:rPr>
                <w:rFonts w:ascii="Times New Roman" w:eastAsia="SimSun" w:hAnsi="Times New Roman" w:cs="Times New Roman"/>
                <w:color w:val="auto"/>
                <w:sz w:val="22"/>
                <w:szCs w:val="22"/>
                <w:lang w:val="en-GB"/>
              </w:rPr>
            </w:pPr>
            <w:r w:rsidRPr="00506E4F">
              <w:rPr>
                <w:rFonts w:ascii="Times New Roman" w:eastAsia="SimSun" w:hAnsi="Times New Roman" w:cs="Times New Roman"/>
                <w:color w:val="auto"/>
                <w:sz w:val="22"/>
                <w:szCs w:val="22"/>
                <w:lang w:val="en-GB"/>
              </w:rPr>
              <w:t xml:space="preserve">(Note: For category A and B oil tankers of less than 5,000 tonnes deadweight constructed on or after 1 January 2017, the entire cargo tank length shall be protected with: </w:t>
            </w:r>
          </w:p>
          <w:p w14:paraId="7BDF7F06" w14:textId="77777777" w:rsidR="000B5826" w:rsidRPr="00506E4F" w:rsidRDefault="000B5826" w:rsidP="00EA406B">
            <w:pPr>
              <w:pStyle w:val="Default"/>
              <w:spacing w:before="20" w:after="20"/>
              <w:jc w:val="both"/>
              <w:rPr>
                <w:rFonts w:ascii="Times New Roman" w:eastAsia="SimSun" w:hAnsi="Times New Roman" w:cs="Times New Roman"/>
                <w:color w:val="auto"/>
                <w:sz w:val="22"/>
                <w:szCs w:val="22"/>
                <w:lang w:val="en-GB"/>
              </w:rPr>
            </w:pPr>
            <w:r w:rsidRPr="00506E4F">
              <w:rPr>
                <w:rFonts w:ascii="Times New Roman" w:eastAsia="SimSun" w:hAnsi="Times New Roman" w:cs="Times New Roman"/>
                <w:color w:val="auto"/>
                <w:sz w:val="22"/>
                <w:szCs w:val="22"/>
                <w:lang w:val="en-GB"/>
              </w:rPr>
              <w:t xml:space="preserve">.1 double bottom tanks or spaces complying with the applicable requirements of regulation 19.6.1 of MARPOL Annex I; and </w:t>
            </w:r>
          </w:p>
          <w:p w14:paraId="4819087C" w14:textId="77777777" w:rsidR="000B5826" w:rsidRPr="00506E4F" w:rsidRDefault="000B5826" w:rsidP="00EA406B">
            <w:pPr>
              <w:pStyle w:val="NoSpacing"/>
              <w:spacing w:before="20" w:after="20"/>
              <w:jc w:val="both"/>
              <w:rPr>
                <w:sz w:val="22"/>
                <w:szCs w:val="22"/>
              </w:rPr>
            </w:pPr>
            <w:r w:rsidRPr="00506E4F">
              <w:rPr>
                <w:sz w:val="22"/>
                <w:szCs w:val="22"/>
              </w:rPr>
              <w:t>.2 wing tanks or spaces arranged in accordance with regulation 19.3.1 of MARPOL Annex I and complying with the applicable requirements for distance referred to in regulation 19.6.2 of MARPOL Annex I.)</w:t>
            </w:r>
          </w:p>
        </w:tc>
        <w:tc>
          <w:tcPr>
            <w:tcW w:w="1139" w:type="dxa"/>
          </w:tcPr>
          <w:p w14:paraId="036747E7" w14:textId="77777777" w:rsidR="000B5826" w:rsidRPr="00506E4F" w:rsidRDefault="000B5826" w:rsidP="00EA406B">
            <w:pPr>
              <w:spacing w:before="20" w:after="20"/>
              <w:jc w:val="center"/>
            </w:pPr>
            <w:r w:rsidRPr="00506E4F">
              <w:rPr>
                <w:rFonts w:ascii="Times New Roman" w:hAnsi="Times New Roman" w:cs="Times New Roman"/>
              </w:rPr>
              <w:t>.....</w:t>
            </w:r>
          </w:p>
        </w:tc>
      </w:tr>
      <w:tr w:rsidR="000B5826" w:rsidRPr="00506E4F" w14:paraId="093BD3DF" w14:textId="77777777" w:rsidTr="00817AF6">
        <w:tc>
          <w:tcPr>
            <w:tcW w:w="729" w:type="dxa"/>
            <w:gridSpan w:val="2"/>
          </w:tcPr>
          <w:p w14:paraId="6877A1F8" w14:textId="77777777" w:rsidR="000B5826" w:rsidRPr="00506E4F" w:rsidRDefault="000B5826" w:rsidP="00EA406B">
            <w:pPr>
              <w:pStyle w:val="NoSpacing"/>
              <w:spacing w:before="20" w:after="20"/>
              <w:jc w:val="center"/>
              <w:rPr>
                <w:sz w:val="22"/>
                <w:szCs w:val="22"/>
              </w:rPr>
            </w:pPr>
            <w:r w:rsidRPr="00506E4F">
              <w:rPr>
                <w:sz w:val="22"/>
                <w:szCs w:val="22"/>
              </w:rPr>
              <w:t>3</w:t>
            </w:r>
          </w:p>
        </w:tc>
        <w:tc>
          <w:tcPr>
            <w:tcW w:w="7918" w:type="dxa"/>
          </w:tcPr>
          <w:p w14:paraId="508D9D7B" w14:textId="77777777" w:rsidR="000B5826" w:rsidRPr="00506E4F" w:rsidRDefault="000B5826" w:rsidP="00EA406B">
            <w:pPr>
              <w:pStyle w:val="NoSpacing"/>
              <w:spacing w:before="20" w:after="20"/>
              <w:jc w:val="both"/>
              <w:rPr>
                <w:sz w:val="22"/>
                <w:szCs w:val="22"/>
              </w:rPr>
            </w:pPr>
            <w:r w:rsidRPr="00506E4F">
              <w:rPr>
                <w:sz w:val="22"/>
                <w:szCs w:val="22"/>
              </w:rPr>
              <w:t>Confirmation that Polar Ship Certificate has been issued based on satisfactory survey.</w:t>
            </w:r>
          </w:p>
        </w:tc>
        <w:tc>
          <w:tcPr>
            <w:tcW w:w="1139" w:type="dxa"/>
          </w:tcPr>
          <w:p w14:paraId="63DF5139" w14:textId="77777777" w:rsidR="000B5826" w:rsidRPr="00506E4F" w:rsidRDefault="000B5826" w:rsidP="00EA406B">
            <w:pPr>
              <w:spacing w:before="20" w:after="20"/>
              <w:jc w:val="center"/>
            </w:pPr>
            <w:r w:rsidRPr="00506E4F">
              <w:rPr>
                <w:rFonts w:ascii="Times New Roman" w:hAnsi="Times New Roman" w:cs="Times New Roman"/>
              </w:rPr>
              <w:t>.....</w:t>
            </w:r>
          </w:p>
        </w:tc>
      </w:tr>
      <w:tr w:rsidR="001D3B18" w:rsidRPr="00506E4F" w14:paraId="2073CA70" w14:textId="77777777" w:rsidTr="001D3B18">
        <w:trPr>
          <w:trHeight w:val="781"/>
        </w:trPr>
        <w:tc>
          <w:tcPr>
            <w:tcW w:w="9786" w:type="dxa"/>
            <w:gridSpan w:val="4"/>
          </w:tcPr>
          <w:p w14:paraId="573BD585" w14:textId="10B5A1CB" w:rsidR="00F27C40" w:rsidRPr="00506E4F" w:rsidRDefault="001D3B18" w:rsidP="00EA406B">
            <w:pPr>
              <w:spacing w:before="20" w:after="20"/>
              <w:jc w:val="both"/>
              <w:rPr>
                <w:rFonts w:ascii="Times New Roman" w:hAnsi="Times New Roman" w:cs="Times New Roman"/>
                <w:b/>
              </w:rPr>
            </w:pPr>
            <w:r w:rsidRPr="00506E4F">
              <w:rPr>
                <w:rFonts w:ascii="Times New Roman" w:hAnsi="Times New Roman" w:cs="Times New Roman"/>
                <w:b/>
              </w:rPr>
              <w:t>Remarks</w:t>
            </w:r>
            <w:r w:rsidR="00AE699B" w:rsidRPr="00506E4F">
              <w:rPr>
                <w:rFonts w:ascii="Times New Roman" w:hAnsi="Times New Roman" w:cs="Times New Roman"/>
                <w:b/>
              </w:rPr>
              <w:t>:</w:t>
            </w:r>
            <w:r w:rsidR="00F27C40" w:rsidRPr="00506E4F">
              <w:rPr>
                <w:rFonts w:ascii="Times New Roman" w:hAnsi="Times New Roman" w:cs="Times New Roman"/>
                <w:b/>
              </w:rPr>
              <w:t xml:space="preserve">      </w:t>
            </w:r>
          </w:p>
          <w:p w14:paraId="2D7B4268" w14:textId="77777777" w:rsidR="001502BA" w:rsidRPr="00506E4F" w:rsidRDefault="001502BA" w:rsidP="00EA406B">
            <w:pPr>
              <w:spacing w:before="20" w:after="20"/>
              <w:jc w:val="both"/>
              <w:rPr>
                <w:rFonts w:ascii="Times New Roman" w:hAnsi="Times New Roman" w:cs="Times New Roman"/>
                <w:b/>
              </w:rPr>
            </w:pPr>
          </w:p>
          <w:p w14:paraId="6CAF699E" w14:textId="77777777" w:rsidR="001502BA" w:rsidRPr="00506E4F" w:rsidRDefault="001502BA" w:rsidP="00EA406B">
            <w:pPr>
              <w:spacing w:before="20" w:after="20"/>
              <w:jc w:val="both"/>
              <w:rPr>
                <w:rFonts w:ascii="Times New Roman" w:hAnsi="Times New Roman" w:cs="Times New Roman"/>
                <w:b/>
              </w:rPr>
            </w:pPr>
          </w:p>
        </w:tc>
      </w:tr>
    </w:tbl>
    <w:p w14:paraId="1529DDDE" w14:textId="77777777" w:rsidR="008C784A" w:rsidRDefault="008C784A" w:rsidP="003E6E2C">
      <w:pPr>
        <w:pStyle w:val="NoSpacing"/>
        <w:rPr>
          <w:sz w:val="22"/>
          <w:szCs w:val="22"/>
        </w:rPr>
      </w:pPr>
    </w:p>
    <w:p w14:paraId="1DEAAE8B" w14:textId="77777777" w:rsidR="00506E4F" w:rsidRPr="00506E4F" w:rsidRDefault="00506E4F" w:rsidP="003E6E2C">
      <w:pPr>
        <w:pStyle w:val="NoSpacing"/>
        <w:rPr>
          <w:sz w:val="22"/>
          <w:szCs w:val="22"/>
        </w:rPr>
      </w:pPr>
    </w:p>
    <w:p w14:paraId="02314373" w14:textId="77777777" w:rsidR="006E08AE" w:rsidRPr="00506E4F" w:rsidRDefault="00007649" w:rsidP="006E08AE">
      <w:pPr>
        <w:pStyle w:val="NoSpacing"/>
      </w:pPr>
      <w:r w:rsidRPr="00506E4F">
        <w:rPr>
          <w:sz w:val="22"/>
          <w:szCs w:val="22"/>
        </w:rPr>
        <w:tab/>
      </w:r>
      <w:r w:rsidRPr="00506E4F">
        <w:rPr>
          <w:sz w:val="22"/>
          <w:szCs w:val="22"/>
        </w:rPr>
        <w:tab/>
      </w:r>
      <w:r w:rsidR="004D7E35" w:rsidRPr="00506E4F">
        <w:tab/>
      </w:r>
      <w:r w:rsidR="004D7E35" w:rsidRPr="00506E4F">
        <w:tab/>
      </w:r>
      <w:r w:rsidR="004D7E35" w:rsidRPr="00506E4F">
        <w:tab/>
      </w:r>
      <w:r w:rsidR="004D7E35" w:rsidRPr="00506E4F">
        <w:tab/>
      </w:r>
      <w:r w:rsidR="004D7E35" w:rsidRPr="00506E4F">
        <w:tab/>
      </w:r>
      <w:r w:rsidR="004D7E35" w:rsidRPr="00506E4F">
        <w:tab/>
      </w:r>
      <w:r w:rsidR="004D7E35" w:rsidRPr="00506E4F">
        <w:tab/>
      </w:r>
      <w:r w:rsidR="004D7E35" w:rsidRPr="00506E4F">
        <w:tab/>
      </w:r>
    </w:p>
    <w:p w14:paraId="36F5564A" w14:textId="77777777" w:rsidR="006E08AE" w:rsidRPr="00506E4F" w:rsidRDefault="006E08AE" w:rsidP="006E08AE">
      <w:pPr>
        <w:pStyle w:val="NoSpacing"/>
      </w:pPr>
      <w:r w:rsidRPr="00506E4F">
        <w:tab/>
      </w:r>
      <w:r w:rsidRPr="00506E4F">
        <w:tab/>
      </w:r>
      <w:r w:rsidRPr="00506E4F">
        <w:tab/>
      </w:r>
      <w:r w:rsidRPr="00506E4F">
        <w:tab/>
      </w:r>
      <w:r w:rsidRPr="00506E4F">
        <w:tab/>
      </w:r>
      <w:r w:rsidRPr="00506E4F">
        <w:tab/>
      </w:r>
      <w:r w:rsidRPr="00506E4F">
        <w:tab/>
      </w:r>
      <w:r w:rsidRPr="00506E4F">
        <w:tab/>
      </w:r>
    </w:p>
    <w:tbl>
      <w:tblPr>
        <w:tblW w:w="0" w:type="auto"/>
        <w:tblInd w:w="5211" w:type="dxa"/>
        <w:tblLook w:val="04A0" w:firstRow="1" w:lastRow="0" w:firstColumn="1" w:lastColumn="0" w:noHBand="0" w:noVBand="1"/>
      </w:tblPr>
      <w:tblGrid>
        <w:gridCol w:w="4428"/>
      </w:tblGrid>
      <w:tr w:rsidR="006E08AE" w:rsidRPr="00506E4F" w14:paraId="6FA24E83" w14:textId="77777777" w:rsidTr="006E08AE">
        <w:tc>
          <w:tcPr>
            <w:tcW w:w="4644" w:type="dxa"/>
          </w:tcPr>
          <w:p w14:paraId="7CFC219C" w14:textId="77777777" w:rsidR="006E08AE" w:rsidRPr="00506E4F" w:rsidRDefault="006E08AE" w:rsidP="001502BA">
            <w:pPr>
              <w:pStyle w:val="NoSpacing"/>
              <w:spacing w:line="276" w:lineRule="auto"/>
            </w:pPr>
            <w:r w:rsidRPr="00506E4F">
              <w:t>__________________________________</w:t>
            </w:r>
          </w:p>
        </w:tc>
      </w:tr>
      <w:tr w:rsidR="006E08AE" w:rsidRPr="00506E4F" w14:paraId="776195FA" w14:textId="77777777" w:rsidTr="006E08AE">
        <w:tc>
          <w:tcPr>
            <w:tcW w:w="4644" w:type="dxa"/>
          </w:tcPr>
          <w:p w14:paraId="40AAE6B5" w14:textId="77777777" w:rsidR="006E08AE" w:rsidRPr="00506E4F" w:rsidRDefault="000B28C8" w:rsidP="007036AD">
            <w:pPr>
              <w:pStyle w:val="NoSpacing"/>
              <w:spacing w:line="360" w:lineRule="auto"/>
              <w:rPr>
                <w:i/>
              </w:rPr>
            </w:pPr>
            <w:r w:rsidRPr="00506E4F">
              <w:rPr>
                <w:b/>
                <w:bCs/>
                <w:i/>
              </w:rPr>
              <w:t>Surveyor(s) to Indian Register of Shipping</w:t>
            </w:r>
          </w:p>
        </w:tc>
      </w:tr>
      <w:tr w:rsidR="006E08AE" w:rsidRPr="00506E4F" w14:paraId="69BAA65F" w14:textId="77777777" w:rsidTr="006E08AE">
        <w:tc>
          <w:tcPr>
            <w:tcW w:w="4644" w:type="dxa"/>
          </w:tcPr>
          <w:p w14:paraId="75C38B0F" w14:textId="77777777" w:rsidR="006E08AE" w:rsidRPr="00506E4F" w:rsidRDefault="006E08AE" w:rsidP="007036AD">
            <w:pPr>
              <w:pStyle w:val="NoSpacing"/>
              <w:spacing w:line="360" w:lineRule="auto"/>
            </w:pPr>
            <w:r w:rsidRPr="00506E4F">
              <w:t>Date: ……………………………………..</w:t>
            </w:r>
          </w:p>
        </w:tc>
      </w:tr>
      <w:tr w:rsidR="006E08AE" w:rsidRPr="00506E4F" w14:paraId="28B3644B" w14:textId="77777777" w:rsidTr="006E08AE">
        <w:tc>
          <w:tcPr>
            <w:tcW w:w="4644" w:type="dxa"/>
          </w:tcPr>
          <w:p w14:paraId="388D8851" w14:textId="77777777" w:rsidR="006E08AE" w:rsidRPr="00506E4F" w:rsidRDefault="006E08AE" w:rsidP="007036AD">
            <w:pPr>
              <w:pStyle w:val="NoSpacing"/>
              <w:spacing w:line="360" w:lineRule="auto"/>
            </w:pPr>
            <w:r w:rsidRPr="00506E4F">
              <w:t>Place: ……………………………………..</w:t>
            </w:r>
          </w:p>
        </w:tc>
      </w:tr>
    </w:tbl>
    <w:p w14:paraId="051B550F" w14:textId="5CC123AB" w:rsidR="006E08AE" w:rsidRPr="00E45662" w:rsidRDefault="00E34FB9" w:rsidP="006E08AE">
      <w:pPr>
        <w:pStyle w:val="NoSpacing"/>
        <w:spacing w:after="120"/>
        <w:ind w:left="4410" w:firstLine="720"/>
      </w:pPr>
      <w:r>
        <w:rPr>
          <w:noProof/>
          <w:lang w:val="en-US"/>
        </w:rPr>
        <mc:AlternateContent>
          <mc:Choice Requires="wps">
            <w:drawing>
              <wp:anchor distT="0" distB="0" distL="114300" distR="114300" simplePos="0" relativeHeight="251721728" behindDoc="0" locked="0" layoutInCell="0" allowOverlap="1" wp14:anchorId="34D53F2D" wp14:editId="2B61A9F0">
                <wp:simplePos x="0" y="0"/>
                <wp:positionH relativeFrom="page">
                  <wp:posOffset>4841875</wp:posOffset>
                </wp:positionH>
                <wp:positionV relativeFrom="page">
                  <wp:posOffset>4897755</wp:posOffset>
                </wp:positionV>
                <wp:extent cx="546100" cy="127000"/>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27000"/>
                        </a:xfrm>
                        <a:prstGeom prst="rect">
                          <a:avLst/>
                        </a:prstGeom>
                        <a:noFill/>
                        <a:ln>
                          <a:noFill/>
                        </a:ln>
                      </wps:spPr>
                      <wps:txbx>
                        <w:txbxContent>
                          <w:p w14:paraId="6D7BD08A" w14:textId="77777777" w:rsidR="006E08AE" w:rsidRPr="004F1D5D" w:rsidRDefault="006E08AE" w:rsidP="006E08AE">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53F2D" id="_x0000_t202" coordsize="21600,21600" o:spt="202" path="m,l,21600r21600,l21600,xe">
                <v:stroke joinstyle="miter"/>
                <v:path gradientshapeok="t" o:connecttype="rect"/>
              </v:shapetype>
              <v:shape id="Text Box 60" o:spid="_x0000_s1026" type="#_x0000_t202" style="position:absolute;left:0;text-align:left;margin-left:381.25pt;margin-top:385.65pt;width:43pt;height:10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" o:allowincell="f" filled="f" stroked="f">
                <v:textbox inset="0,0,0,0">
                  <w:txbxContent>
                    <w:p w14:paraId="6D7BD08A" w14:textId="77777777" w:rsidR="006E08AE" w:rsidRPr="004F1D5D" w:rsidRDefault="006E08AE" w:rsidP="006E08AE">
                      <w:pPr>
                        <w:rPr>
                          <w:szCs w:val="20"/>
                        </w:rPr>
                      </w:pPr>
                    </w:p>
                  </w:txbxContent>
                </v:textbox>
                <w10:wrap anchorx="page" anchory="page"/>
              </v:shape>
            </w:pict>
          </mc:Fallback>
        </mc:AlternateContent>
      </w:r>
    </w:p>
    <w:p w14:paraId="049AE2B1" w14:textId="77777777" w:rsidR="004D7E35" w:rsidRDefault="004D7E35" w:rsidP="004D7E35">
      <w:pPr>
        <w:pStyle w:val="NoSpacing"/>
      </w:pPr>
    </w:p>
    <w:sectPr w:rsidR="004D7E35" w:rsidSect="00275080">
      <w:headerReference w:type="default" r:id="rId12"/>
      <w:footerReference w:type="default" r:id="rId13"/>
      <w:pgSz w:w="11907" w:h="16839" w:code="9"/>
      <w:pgMar w:top="567" w:right="1134" w:bottom="567" w:left="1134"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D009" w14:textId="77777777" w:rsidR="00275080" w:rsidRDefault="00275080" w:rsidP="00AC18E5">
      <w:pPr>
        <w:spacing w:after="0" w:line="240" w:lineRule="auto"/>
      </w:pPr>
      <w:r>
        <w:separator/>
      </w:r>
    </w:p>
  </w:endnote>
  <w:endnote w:type="continuationSeparator" w:id="0">
    <w:p w14:paraId="479A9BAD" w14:textId="77777777" w:rsidR="00275080" w:rsidRDefault="00275080" w:rsidP="00AC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DC85" w14:textId="7434299E" w:rsidR="006B0063" w:rsidRPr="0077066A" w:rsidRDefault="006B0063" w:rsidP="0077066A">
    <w:pPr>
      <w:pStyle w:val="Footer"/>
      <w:tabs>
        <w:tab w:val="clear" w:pos="4680"/>
        <w:tab w:val="clear" w:pos="9360"/>
        <w:tab w:val="left" w:pos="3784"/>
      </w:tabs>
      <w:rPr>
        <w:rFonts w:ascii="Times New Roman" w:hAnsi="Times New Roman" w:cs="Times New Roman"/>
        <w:b/>
        <w:sz w:val="20"/>
        <w:szCs w:val="20"/>
      </w:rPr>
    </w:pPr>
    <w:r w:rsidRPr="00A7699D">
      <w:rPr>
        <w:rFonts w:ascii="Times New Roman" w:hAnsi="Times New Roman" w:cs="Times New Roman"/>
        <w:sz w:val="20"/>
        <w:szCs w:val="20"/>
      </w:rPr>
      <w:t>___________________________________________________________________</w:t>
    </w:r>
    <w:r w:rsidR="00007649">
      <w:rPr>
        <w:rFonts w:ascii="Times New Roman" w:hAnsi="Times New Roman" w:cs="Times New Roman"/>
        <w:sz w:val="20"/>
        <w:szCs w:val="20"/>
      </w:rPr>
      <w:t>_____________________________</w:t>
    </w:r>
    <w:r w:rsidRPr="00A7699D">
      <w:rPr>
        <w:rFonts w:ascii="Times New Roman" w:hAnsi="Times New Roman" w:cs="Times New Roman"/>
        <w:sz w:val="20"/>
        <w:szCs w:val="20"/>
      </w:rPr>
      <w:t>Form No.: 4704 Part 7 (Rev.</w:t>
    </w:r>
    <w:r w:rsidR="00692849">
      <w:rPr>
        <w:rFonts w:ascii="Times New Roman" w:hAnsi="Times New Roman" w:cs="Times New Roman"/>
        <w:sz w:val="20"/>
        <w:szCs w:val="20"/>
      </w:rPr>
      <w:t>1</w:t>
    </w:r>
    <w:r w:rsidR="00E34FB9">
      <w:rPr>
        <w:rFonts w:ascii="Times New Roman" w:hAnsi="Times New Roman" w:cs="Times New Roman"/>
        <w:sz w:val="20"/>
        <w:szCs w:val="20"/>
      </w:rPr>
      <w:t>2</w:t>
    </w:r>
    <w:r w:rsidRPr="00A7699D">
      <w:rPr>
        <w:rFonts w:ascii="Times New Roman" w:hAnsi="Times New Roman" w:cs="Times New Roman"/>
        <w:sz w:val="20"/>
        <w:szCs w:val="20"/>
      </w:rPr>
      <w:t>)</w:t>
    </w:r>
    <w:r w:rsidRPr="00E5203B">
      <w:rPr>
        <w:rFonts w:ascii="Times New Roman" w:hAnsi="Times New Roman" w:cs="Times New Roman"/>
        <w:sz w:val="20"/>
        <w:szCs w:val="20"/>
      </w:rPr>
      <w:tab/>
    </w:r>
    <w:sdt>
      <w:sdtPr>
        <w:rPr>
          <w:rFonts w:ascii="Times New Roman" w:hAnsi="Times New Roman" w:cs="Times New Roman"/>
          <w:sz w:val="20"/>
          <w:szCs w:val="20"/>
        </w:rPr>
        <w:id w:val="1499422"/>
        <w:docPartObj>
          <w:docPartGallery w:val="Page Numbers (Top of Page)"/>
          <w:docPartUnique/>
        </w:docPartObj>
      </w:sdtPr>
      <w:sdtContent>
        <w:r w:rsidRPr="00E5203B">
          <w:rPr>
            <w:rFonts w:ascii="Times New Roman" w:hAnsi="Times New Roman" w:cs="Times New Roman"/>
            <w:sz w:val="20"/>
            <w:szCs w:val="20"/>
          </w:rPr>
          <w:t xml:space="preserve">            Page </w:t>
        </w:r>
        <w:r w:rsidR="00630770" w:rsidRPr="00E5203B">
          <w:rPr>
            <w:rFonts w:ascii="Times New Roman" w:hAnsi="Times New Roman" w:cs="Times New Roman"/>
            <w:sz w:val="20"/>
            <w:szCs w:val="20"/>
          </w:rPr>
          <w:fldChar w:fldCharType="begin"/>
        </w:r>
        <w:r w:rsidRPr="00E5203B">
          <w:rPr>
            <w:rFonts w:ascii="Times New Roman" w:hAnsi="Times New Roman" w:cs="Times New Roman"/>
            <w:sz w:val="20"/>
            <w:szCs w:val="20"/>
          </w:rPr>
          <w:instrText xml:space="preserve"> PAGE </w:instrText>
        </w:r>
        <w:r w:rsidR="00630770" w:rsidRPr="00E5203B">
          <w:rPr>
            <w:rFonts w:ascii="Times New Roman" w:hAnsi="Times New Roman" w:cs="Times New Roman"/>
            <w:sz w:val="20"/>
            <w:szCs w:val="20"/>
          </w:rPr>
          <w:fldChar w:fldCharType="separate"/>
        </w:r>
        <w:r w:rsidR="00BA68A6">
          <w:rPr>
            <w:rFonts w:ascii="Times New Roman" w:hAnsi="Times New Roman" w:cs="Times New Roman"/>
            <w:noProof/>
            <w:sz w:val="20"/>
            <w:szCs w:val="20"/>
          </w:rPr>
          <w:t>1</w:t>
        </w:r>
        <w:r w:rsidR="00630770" w:rsidRPr="00E5203B">
          <w:rPr>
            <w:rFonts w:ascii="Times New Roman" w:hAnsi="Times New Roman" w:cs="Times New Roman"/>
            <w:sz w:val="20"/>
            <w:szCs w:val="20"/>
          </w:rPr>
          <w:fldChar w:fldCharType="end"/>
        </w:r>
        <w:r w:rsidRPr="00E5203B">
          <w:rPr>
            <w:rFonts w:ascii="Times New Roman" w:hAnsi="Times New Roman" w:cs="Times New Roman"/>
            <w:sz w:val="20"/>
            <w:szCs w:val="20"/>
          </w:rPr>
          <w:t xml:space="preserve"> of </w:t>
        </w:r>
        <w:r w:rsidR="00630770" w:rsidRPr="00E5203B">
          <w:rPr>
            <w:rFonts w:ascii="Times New Roman" w:hAnsi="Times New Roman" w:cs="Times New Roman"/>
            <w:sz w:val="20"/>
            <w:szCs w:val="20"/>
          </w:rPr>
          <w:fldChar w:fldCharType="begin"/>
        </w:r>
        <w:r w:rsidRPr="00E5203B">
          <w:rPr>
            <w:rFonts w:ascii="Times New Roman" w:hAnsi="Times New Roman" w:cs="Times New Roman"/>
            <w:sz w:val="20"/>
            <w:szCs w:val="20"/>
          </w:rPr>
          <w:instrText xml:space="preserve"> NUMPAGES  </w:instrText>
        </w:r>
        <w:r w:rsidR="00630770" w:rsidRPr="00E5203B">
          <w:rPr>
            <w:rFonts w:ascii="Times New Roman" w:hAnsi="Times New Roman" w:cs="Times New Roman"/>
            <w:sz w:val="20"/>
            <w:szCs w:val="20"/>
          </w:rPr>
          <w:fldChar w:fldCharType="separate"/>
        </w:r>
        <w:r w:rsidR="00BA68A6">
          <w:rPr>
            <w:rFonts w:ascii="Times New Roman" w:hAnsi="Times New Roman" w:cs="Times New Roman"/>
            <w:noProof/>
            <w:sz w:val="20"/>
            <w:szCs w:val="20"/>
          </w:rPr>
          <w:t>6</w:t>
        </w:r>
        <w:r w:rsidR="00630770" w:rsidRPr="00E5203B">
          <w:rPr>
            <w:rFonts w:ascii="Times New Roman" w:hAnsi="Times New Roman" w:cs="Times New Roman"/>
            <w:sz w:val="20"/>
            <w:szCs w:val="20"/>
          </w:rPr>
          <w:fldChar w:fldCharType="end"/>
        </w:r>
      </w:sdtContent>
    </w:sdt>
    <w:r w:rsidRPr="00E5203B">
      <w:rPr>
        <w:rFonts w:ascii="Times New Roman" w:hAnsi="Times New Roman" w:cs="Times New Roman"/>
        <w:sz w:val="20"/>
        <w:szCs w:val="20"/>
      </w:rPr>
      <w:t xml:space="preserve">                          *Delete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BA04" w14:textId="77777777" w:rsidR="00275080" w:rsidRDefault="00275080" w:rsidP="00AC18E5">
      <w:pPr>
        <w:spacing w:after="0" w:line="240" w:lineRule="auto"/>
      </w:pPr>
      <w:r>
        <w:separator/>
      </w:r>
    </w:p>
  </w:footnote>
  <w:footnote w:type="continuationSeparator" w:id="0">
    <w:p w14:paraId="2A355D47" w14:textId="77777777" w:rsidR="00275080" w:rsidRDefault="00275080" w:rsidP="00AC1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44CF" w14:textId="77777777" w:rsidR="006B0063" w:rsidRDefault="006B0063" w:rsidP="00904B14">
    <w:pPr>
      <w:pStyle w:val="Header"/>
      <w:spacing w:after="120"/>
      <w:jc w:val="right"/>
    </w:pPr>
    <w:r w:rsidRPr="008250E1">
      <w:rPr>
        <w:rFonts w:ascii="Times New Roman" w:hAnsi="Times New Roman" w:cs="Times New Roman"/>
        <w:b/>
      </w:rPr>
      <w:t>Report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7E6D"/>
    <w:multiLevelType w:val="hybridMultilevel"/>
    <w:tmpl w:val="C7C2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6274F"/>
    <w:multiLevelType w:val="hybridMultilevel"/>
    <w:tmpl w:val="012C3528"/>
    <w:lvl w:ilvl="0" w:tplc="4DCCEBF6">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F64B1"/>
    <w:multiLevelType w:val="hybridMultilevel"/>
    <w:tmpl w:val="59C2F7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D5B1768"/>
    <w:multiLevelType w:val="hybridMultilevel"/>
    <w:tmpl w:val="012C3528"/>
    <w:lvl w:ilvl="0" w:tplc="4DCCEBF6">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A2DF5"/>
    <w:multiLevelType w:val="hybridMultilevel"/>
    <w:tmpl w:val="012C3528"/>
    <w:lvl w:ilvl="0" w:tplc="4DCCEBF6">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707484">
    <w:abstractNumId w:val="4"/>
  </w:num>
  <w:num w:numId="2" w16cid:durableId="1346128440">
    <w:abstractNumId w:val="1"/>
  </w:num>
  <w:num w:numId="3" w16cid:durableId="1117530221">
    <w:abstractNumId w:val="3"/>
  </w:num>
  <w:num w:numId="4" w16cid:durableId="408887127">
    <w:abstractNumId w:val="0"/>
  </w:num>
  <w:num w:numId="5" w16cid:durableId="1594779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B7"/>
    <w:rsid w:val="00007649"/>
    <w:rsid w:val="00007ED4"/>
    <w:rsid w:val="000121CE"/>
    <w:rsid w:val="00017DCC"/>
    <w:rsid w:val="00020602"/>
    <w:rsid w:val="0002404B"/>
    <w:rsid w:val="000276D1"/>
    <w:rsid w:val="00030957"/>
    <w:rsid w:val="00033841"/>
    <w:rsid w:val="00034586"/>
    <w:rsid w:val="0004281E"/>
    <w:rsid w:val="000433A5"/>
    <w:rsid w:val="00044C84"/>
    <w:rsid w:val="00054E07"/>
    <w:rsid w:val="000561E8"/>
    <w:rsid w:val="00060ADC"/>
    <w:rsid w:val="00072760"/>
    <w:rsid w:val="000802FE"/>
    <w:rsid w:val="000828D1"/>
    <w:rsid w:val="00094A3C"/>
    <w:rsid w:val="000955D1"/>
    <w:rsid w:val="00096965"/>
    <w:rsid w:val="000B28C8"/>
    <w:rsid w:val="000B5826"/>
    <w:rsid w:val="000B5CD8"/>
    <w:rsid w:val="000C11C2"/>
    <w:rsid w:val="000C2AEA"/>
    <w:rsid w:val="000D22DC"/>
    <w:rsid w:val="000D4BD7"/>
    <w:rsid w:val="000D4EBB"/>
    <w:rsid w:val="000E1C59"/>
    <w:rsid w:val="000E4EB3"/>
    <w:rsid w:val="000E75D9"/>
    <w:rsid w:val="000F5068"/>
    <w:rsid w:val="000F7A26"/>
    <w:rsid w:val="00101039"/>
    <w:rsid w:val="00101B47"/>
    <w:rsid w:val="00122136"/>
    <w:rsid w:val="001232E5"/>
    <w:rsid w:val="001239F0"/>
    <w:rsid w:val="00124283"/>
    <w:rsid w:val="001267EC"/>
    <w:rsid w:val="0013409F"/>
    <w:rsid w:val="00134AC5"/>
    <w:rsid w:val="001502BA"/>
    <w:rsid w:val="00155594"/>
    <w:rsid w:val="001570E3"/>
    <w:rsid w:val="00164885"/>
    <w:rsid w:val="00167A8C"/>
    <w:rsid w:val="00182874"/>
    <w:rsid w:val="00186F12"/>
    <w:rsid w:val="0018709E"/>
    <w:rsid w:val="00187305"/>
    <w:rsid w:val="00192C50"/>
    <w:rsid w:val="0019380C"/>
    <w:rsid w:val="00193D25"/>
    <w:rsid w:val="00196204"/>
    <w:rsid w:val="001A3D57"/>
    <w:rsid w:val="001B1831"/>
    <w:rsid w:val="001B6102"/>
    <w:rsid w:val="001C4703"/>
    <w:rsid w:val="001D3B18"/>
    <w:rsid w:val="001E2987"/>
    <w:rsid w:val="001F6AFA"/>
    <w:rsid w:val="00200ADE"/>
    <w:rsid w:val="00206549"/>
    <w:rsid w:val="00206A34"/>
    <w:rsid w:val="00206EE7"/>
    <w:rsid w:val="002077EE"/>
    <w:rsid w:val="00210FB9"/>
    <w:rsid w:val="00213CAE"/>
    <w:rsid w:val="00225F13"/>
    <w:rsid w:val="00227990"/>
    <w:rsid w:val="0023281B"/>
    <w:rsid w:val="00242773"/>
    <w:rsid w:val="00242F2A"/>
    <w:rsid w:val="0025595E"/>
    <w:rsid w:val="002706DE"/>
    <w:rsid w:val="00273CBE"/>
    <w:rsid w:val="00275080"/>
    <w:rsid w:val="00285EA8"/>
    <w:rsid w:val="00287AAD"/>
    <w:rsid w:val="0029066C"/>
    <w:rsid w:val="002A7CF4"/>
    <w:rsid w:val="002C1756"/>
    <w:rsid w:val="002C5C06"/>
    <w:rsid w:val="002D2305"/>
    <w:rsid w:val="002D3200"/>
    <w:rsid w:val="002E0A05"/>
    <w:rsid w:val="002E0D3A"/>
    <w:rsid w:val="002F1CCA"/>
    <w:rsid w:val="002F342A"/>
    <w:rsid w:val="002F72C5"/>
    <w:rsid w:val="00311E53"/>
    <w:rsid w:val="00312518"/>
    <w:rsid w:val="003366F5"/>
    <w:rsid w:val="00346F3C"/>
    <w:rsid w:val="00362131"/>
    <w:rsid w:val="00363394"/>
    <w:rsid w:val="003636A8"/>
    <w:rsid w:val="00381258"/>
    <w:rsid w:val="0038174F"/>
    <w:rsid w:val="00386479"/>
    <w:rsid w:val="00392CD7"/>
    <w:rsid w:val="003953DA"/>
    <w:rsid w:val="0039631E"/>
    <w:rsid w:val="003A0942"/>
    <w:rsid w:val="003A3715"/>
    <w:rsid w:val="003B79C5"/>
    <w:rsid w:val="003C745A"/>
    <w:rsid w:val="003D4C83"/>
    <w:rsid w:val="003E6E2C"/>
    <w:rsid w:val="003F658D"/>
    <w:rsid w:val="004060BB"/>
    <w:rsid w:val="004129D0"/>
    <w:rsid w:val="0042075D"/>
    <w:rsid w:val="004265EB"/>
    <w:rsid w:val="00433334"/>
    <w:rsid w:val="00434BAA"/>
    <w:rsid w:val="00435260"/>
    <w:rsid w:val="004355C8"/>
    <w:rsid w:val="00435C0E"/>
    <w:rsid w:val="00442D6F"/>
    <w:rsid w:val="00445825"/>
    <w:rsid w:val="00447C23"/>
    <w:rsid w:val="00452500"/>
    <w:rsid w:val="00454C5B"/>
    <w:rsid w:val="00454FB9"/>
    <w:rsid w:val="00475615"/>
    <w:rsid w:val="0048320E"/>
    <w:rsid w:val="00485602"/>
    <w:rsid w:val="00490F5E"/>
    <w:rsid w:val="004937D2"/>
    <w:rsid w:val="004B0F89"/>
    <w:rsid w:val="004C27F5"/>
    <w:rsid w:val="004C5BD3"/>
    <w:rsid w:val="004C5EEF"/>
    <w:rsid w:val="004C7F57"/>
    <w:rsid w:val="004D3FCF"/>
    <w:rsid w:val="004D7E35"/>
    <w:rsid w:val="004E1A73"/>
    <w:rsid w:val="004F0FC9"/>
    <w:rsid w:val="004F1D5D"/>
    <w:rsid w:val="004F1DF5"/>
    <w:rsid w:val="004F2C48"/>
    <w:rsid w:val="005033BC"/>
    <w:rsid w:val="00505FB6"/>
    <w:rsid w:val="00506E4F"/>
    <w:rsid w:val="00521D7E"/>
    <w:rsid w:val="005226F7"/>
    <w:rsid w:val="00530865"/>
    <w:rsid w:val="0053205C"/>
    <w:rsid w:val="0053393C"/>
    <w:rsid w:val="005348D7"/>
    <w:rsid w:val="00534E75"/>
    <w:rsid w:val="0053725F"/>
    <w:rsid w:val="00537441"/>
    <w:rsid w:val="0054267D"/>
    <w:rsid w:val="00543D1F"/>
    <w:rsid w:val="00552DC2"/>
    <w:rsid w:val="0055725E"/>
    <w:rsid w:val="00572D42"/>
    <w:rsid w:val="0057427F"/>
    <w:rsid w:val="00586109"/>
    <w:rsid w:val="00593487"/>
    <w:rsid w:val="005A41C3"/>
    <w:rsid w:val="005A4758"/>
    <w:rsid w:val="005A4786"/>
    <w:rsid w:val="005B4843"/>
    <w:rsid w:val="005B6481"/>
    <w:rsid w:val="005C2923"/>
    <w:rsid w:val="005E0672"/>
    <w:rsid w:val="005E09E7"/>
    <w:rsid w:val="005E78F3"/>
    <w:rsid w:val="005F2A86"/>
    <w:rsid w:val="005F4E34"/>
    <w:rsid w:val="005F72FC"/>
    <w:rsid w:val="00604901"/>
    <w:rsid w:val="00607E4C"/>
    <w:rsid w:val="00611C6E"/>
    <w:rsid w:val="006139EB"/>
    <w:rsid w:val="0061705E"/>
    <w:rsid w:val="00620DF9"/>
    <w:rsid w:val="00621944"/>
    <w:rsid w:val="00624460"/>
    <w:rsid w:val="00626EE2"/>
    <w:rsid w:val="00630770"/>
    <w:rsid w:val="00631AE1"/>
    <w:rsid w:val="00633656"/>
    <w:rsid w:val="00650487"/>
    <w:rsid w:val="00652D44"/>
    <w:rsid w:val="00657A6B"/>
    <w:rsid w:val="00657C54"/>
    <w:rsid w:val="00676E12"/>
    <w:rsid w:val="006839F0"/>
    <w:rsid w:val="00684B2B"/>
    <w:rsid w:val="0068536E"/>
    <w:rsid w:val="00686C50"/>
    <w:rsid w:val="00690C39"/>
    <w:rsid w:val="00692849"/>
    <w:rsid w:val="006A0F86"/>
    <w:rsid w:val="006B0063"/>
    <w:rsid w:val="006B4764"/>
    <w:rsid w:val="006C598F"/>
    <w:rsid w:val="006D6B7A"/>
    <w:rsid w:val="006E08AE"/>
    <w:rsid w:val="006E33B7"/>
    <w:rsid w:val="006E5CC1"/>
    <w:rsid w:val="006E61B1"/>
    <w:rsid w:val="006E6A8E"/>
    <w:rsid w:val="006F29E8"/>
    <w:rsid w:val="006F6D60"/>
    <w:rsid w:val="00702209"/>
    <w:rsid w:val="007114D9"/>
    <w:rsid w:val="00715E0F"/>
    <w:rsid w:val="00724F29"/>
    <w:rsid w:val="00732CFD"/>
    <w:rsid w:val="00733C0B"/>
    <w:rsid w:val="0073761E"/>
    <w:rsid w:val="007464DE"/>
    <w:rsid w:val="00747D61"/>
    <w:rsid w:val="007537FC"/>
    <w:rsid w:val="00762E2D"/>
    <w:rsid w:val="007630E5"/>
    <w:rsid w:val="0077066A"/>
    <w:rsid w:val="00774E82"/>
    <w:rsid w:val="0077609B"/>
    <w:rsid w:val="00777B62"/>
    <w:rsid w:val="00796024"/>
    <w:rsid w:val="00796DA9"/>
    <w:rsid w:val="007A0730"/>
    <w:rsid w:val="007A1E39"/>
    <w:rsid w:val="007A28DB"/>
    <w:rsid w:val="007A2D5A"/>
    <w:rsid w:val="007B1D3B"/>
    <w:rsid w:val="007B333E"/>
    <w:rsid w:val="007B7DDB"/>
    <w:rsid w:val="007C2EB7"/>
    <w:rsid w:val="007C2ED6"/>
    <w:rsid w:val="007D16C0"/>
    <w:rsid w:val="00812CA2"/>
    <w:rsid w:val="0081379D"/>
    <w:rsid w:val="0081686E"/>
    <w:rsid w:val="008177F6"/>
    <w:rsid w:val="00817AF6"/>
    <w:rsid w:val="008250E1"/>
    <w:rsid w:val="008320DE"/>
    <w:rsid w:val="00837FC7"/>
    <w:rsid w:val="00841C31"/>
    <w:rsid w:val="00842C91"/>
    <w:rsid w:val="008431C3"/>
    <w:rsid w:val="008521C9"/>
    <w:rsid w:val="008557B9"/>
    <w:rsid w:val="00865C18"/>
    <w:rsid w:val="0086792A"/>
    <w:rsid w:val="00881E99"/>
    <w:rsid w:val="00891DF6"/>
    <w:rsid w:val="008959DF"/>
    <w:rsid w:val="00897A46"/>
    <w:rsid w:val="00897EE0"/>
    <w:rsid w:val="008A12CB"/>
    <w:rsid w:val="008B2766"/>
    <w:rsid w:val="008B348C"/>
    <w:rsid w:val="008B7A51"/>
    <w:rsid w:val="008C784A"/>
    <w:rsid w:val="008C79FF"/>
    <w:rsid w:val="008D3048"/>
    <w:rsid w:val="008D5B36"/>
    <w:rsid w:val="008F44B5"/>
    <w:rsid w:val="008F5F8D"/>
    <w:rsid w:val="0090248E"/>
    <w:rsid w:val="00904B14"/>
    <w:rsid w:val="00905EC6"/>
    <w:rsid w:val="00912682"/>
    <w:rsid w:val="009142B9"/>
    <w:rsid w:val="00921021"/>
    <w:rsid w:val="00922949"/>
    <w:rsid w:val="00922C49"/>
    <w:rsid w:val="009250B2"/>
    <w:rsid w:val="00925B32"/>
    <w:rsid w:val="009327D5"/>
    <w:rsid w:val="00932D8B"/>
    <w:rsid w:val="009379AF"/>
    <w:rsid w:val="00951F0A"/>
    <w:rsid w:val="00952BB4"/>
    <w:rsid w:val="00952F64"/>
    <w:rsid w:val="0095447E"/>
    <w:rsid w:val="00960EE0"/>
    <w:rsid w:val="0096774E"/>
    <w:rsid w:val="009857B0"/>
    <w:rsid w:val="009877B4"/>
    <w:rsid w:val="00995A09"/>
    <w:rsid w:val="009A1B32"/>
    <w:rsid w:val="009A30E6"/>
    <w:rsid w:val="009A3E16"/>
    <w:rsid w:val="009A41C2"/>
    <w:rsid w:val="009A6018"/>
    <w:rsid w:val="009B4F37"/>
    <w:rsid w:val="009B589C"/>
    <w:rsid w:val="009B6F07"/>
    <w:rsid w:val="009C08BF"/>
    <w:rsid w:val="009C108F"/>
    <w:rsid w:val="009C126C"/>
    <w:rsid w:val="009D2EB3"/>
    <w:rsid w:val="009E04C4"/>
    <w:rsid w:val="009E1935"/>
    <w:rsid w:val="009E1E19"/>
    <w:rsid w:val="009F19C8"/>
    <w:rsid w:val="009F4BD1"/>
    <w:rsid w:val="00A01A75"/>
    <w:rsid w:val="00A01C3D"/>
    <w:rsid w:val="00A03E90"/>
    <w:rsid w:val="00A06128"/>
    <w:rsid w:val="00A13851"/>
    <w:rsid w:val="00A235FF"/>
    <w:rsid w:val="00A372A4"/>
    <w:rsid w:val="00A504C5"/>
    <w:rsid w:val="00A50EEE"/>
    <w:rsid w:val="00A52225"/>
    <w:rsid w:val="00A53F97"/>
    <w:rsid w:val="00A55F8A"/>
    <w:rsid w:val="00A578B1"/>
    <w:rsid w:val="00A6022D"/>
    <w:rsid w:val="00A62CFD"/>
    <w:rsid w:val="00A65C39"/>
    <w:rsid w:val="00A71D9C"/>
    <w:rsid w:val="00A7699D"/>
    <w:rsid w:val="00A83693"/>
    <w:rsid w:val="00A863A2"/>
    <w:rsid w:val="00A92591"/>
    <w:rsid w:val="00A97B31"/>
    <w:rsid w:val="00AA06F6"/>
    <w:rsid w:val="00AA246D"/>
    <w:rsid w:val="00AB0EA6"/>
    <w:rsid w:val="00AB37A2"/>
    <w:rsid w:val="00AB3A2D"/>
    <w:rsid w:val="00AC0250"/>
    <w:rsid w:val="00AC18E5"/>
    <w:rsid w:val="00AC3A3E"/>
    <w:rsid w:val="00AC4750"/>
    <w:rsid w:val="00AC483B"/>
    <w:rsid w:val="00AD4426"/>
    <w:rsid w:val="00AE082F"/>
    <w:rsid w:val="00AE2EBD"/>
    <w:rsid w:val="00AE699B"/>
    <w:rsid w:val="00AF48F3"/>
    <w:rsid w:val="00B06DAB"/>
    <w:rsid w:val="00B07886"/>
    <w:rsid w:val="00B14929"/>
    <w:rsid w:val="00B204A3"/>
    <w:rsid w:val="00B34AFB"/>
    <w:rsid w:val="00B502C2"/>
    <w:rsid w:val="00B5643F"/>
    <w:rsid w:val="00B62D0B"/>
    <w:rsid w:val="00B6669B"/>
    <w:rsid w:val="00B66F99"/>
    <w:rsid w:val="00B70AC0"/>
    <w:rsid w:val="00B90114"/>
    <w:rsid w:val="00B9481B"/>
    <w:rsid w:val="00B96DA7"/>
    <w:rsid w:val="00BA0A3D"/>
    <w:rsid w:val="00BA42CD"/>
    <w:rsid w:val="00BA68A6"/>
    <w:rsid w:val="00BC18DC"/>
    <w:rsid w:val="00BC24D1"/>
    <w:rsid w:val="00BE0ADB"/>
    <w:rsid w:val="00BF1873"/>
    <w:rsid w:val="00BF6487"/>
    <w:rsid w:val="00C01B51"/>
    <w:rsid w:val="00C032F7"/>
    <w:rsid w:val="00C04126"/>
    <w:rsid w:val="00C067A0"/>
    <w:rsid w:val="00C15282"/>
    <w:rsid w:val="00C16C96"/>
    <w:rsid w:val="00C16D0C"/>
    <w:rsid w:val="00C201F1"/>
    <w:rsid w:val="00C21B22"/>
    <w:rsid w:val="00C246D8"/>
    <w:rsid w:val="00C360A3"/>
    <w:rsid w:val="00C3694F"/>
    <w:rsid w:val="00C36D2E"/>
    <w:rsid w:val="00C555F7"/>
    <w:rsid w:val="00C626BA"/>
    <w:rsid w:val="00C6350D"/>
    <w:rsid w:val="00C668F3"/>
    <w:rsid w:val="00C74B38"/>
    <w:rsid w:val="00C76325"/>
    <w:rsid w:val="00C7718B"/>
    <w:rsid w:val="00C8474C"/>
    <w:rsid w:val="00C90757"/>
    <w:rsid w:val="00CA437E"/>
    <w:rsid w:val="00CB1597"/>
    <w:rsid w:val="00CB1DFD"/>
    <w:rsid w:val="00CB6745"/>
    <w:rsid w:val="00CC0FC3"/>
    <w:rsid w:val="00CD1497"/>
    <w:rsid w:val="00CD7251"/>
    <w:rsid w:val="00CE1DF4"/>
    <w:rsid w:val="00CF62A3"/>
    <w:rsid w:val="00CF6EED"/>
    <w:rsid w:val="00D0127E"/>
    <w:rsid w:val="00D020F9"/>
    <w:rsid w:val="00D06843"/>
    <w:rsid w:val="00D1011D"/>
    <w:rsid w:val="00D1634A"/>
    <w:rsid w:val="00D2249B"/>
    <w:rsid w:val="00D23F94"/>
    <w:rsid w:val="00D25B46"/>
    <w:rsid w:val="00D3137F"/>
    <w:rsid w:val="00D46BA2"/>
    <w:rsid w:val="00D51000"/>
    <w:rsid w:val="00D53741"/>
    <w:rsid w:val="00D60773"/>
    <w:rsid w:val="00D60F4F"/>
    <w:rsid w:val="00D63700"/>
    <w:rsid w:val="00D720A5"/>
    <w:rsid w:val="00D73BE5"/>
    <w:rsid w:val="00D73F80"/>
    <w:rsid w:val="00D77429"/>
    <w:rsid w:val="00DA192D"/>
    <w:rsid w:val="00DA4A02"/>
    <w:rsid w:val="00DA4CC2"/>
    <w:rsid w:val="00DA54D2"/>
    <w:rsid w:val="00DB00D4"/>
    <w:rsid w:val="00DC2CF7"/>
    <w:rsid w:val="00DC454A"/>
    <w:rsid w:val="00DC6098"/>
    <w:rsid w:val="00DD018E"/>
    <w:rsid w:val="00DD6D87"/>
    <w:rsid w:val="00DD79F7"/>
    <w:rsid w:val="00DF3AA7"/>
    <w:rsid w:val="00DF5FF9"/>
    <w:rsid w:val="00DF637C"/>
    <w:rsid w:val="00E01713"/>
    <w:rsid w:val="00E10C7F"/>
    <w:rsid w:val="00E12394"/>
    <w:rsid w:val="00E14718"/>
    <w:rsid w:val="00E20A7E"/>
    <w:rsid w:val="00E250A2"/>
    <w:rsid w:val="00E34FB9"/>
    <w:rsid w:val="00E47648"/>
    <w:rsid w:val="00E47EFE"/>
    <w:rsid w:val="00E50BA9"/>
    <w:rsid w:val="00E51485"/>
    <w:rsid w:val="00E5203B"/>
    <w:rsid w:val="00E521AE"/>
    <w:rsid w:val="00E628C7"/>
    <w:rsid w:val="00E66DD2"/>
    <w:rsid w:val="00E75C71"/>
    <w:rsid w:val="00E763C0"/>
    <w:rsid w:val="00E80222"/>
    <w:rsid w:val="00E90FFF"/>
    <w:rsid w:val="00E9116C"/>
    <w:rsid w:val="00EA1325"/>
    <w:rsid w:val="00EA3EA8"/>
    <w:rsid w:val="00EA406B"/>
    <w:rsid w:val="00EB19FC"/>
    <w:rsid w:val="00EB729B"/>
    <w:rsid w:val="00EC18A5"/>
    <w:rsid w:val="00EC3E20"/>
    <w:rsid w:val="00ED7134"/>
    <w:rsid w:val="00EE67E3"/>
    <w:rsid w:val="00EF4C6B"/>
    <w:rsid w:val="00EF4D3E"/>
    <w:rsid w:val="00EF4F15"/>
    <w:rsid w:val="00EF52C6"/>
    <w:rsid w:val="00EF598C"/>
    <w:rsid w:val="00F00D99"/>
    <w:rsid w:val="00F040E6"/>
    <w:rsid w:val="00F110F2"/>
    <w:rsid w:val="00F159E6"/>
    <w:rsid w:val="00F17215"/>
    <w:rsid w:val="00F25AB9"/>
    <w:rsid w:val="00F27C40"/>
    <w:rsid w:val="00F32DA8"/>
    <w:rsid w:val="00F40824"/>
    <w:rsid w:val="00F416EF"/>
    <w:rsid w:val="00F426A0"/>
    <w:rsid w:val="00F501A0"/>
    <w:rsid w:val="00F5633A"/>
    <w:rsid w:val="00F571CF"/>
    <w:rsid w:val="00F5757C"/>
    <w:rsid w:val="00F67927"/>
    <w:rsid w:val="00F70906"/>
    <w:rsid w:val="00F7756D"/>
    <w:rsid w:val="00F77977"/>
    <w:rsid w:val="00F9377B"/>
    <w:rsid w:val="00FA071D"/>
    <w:rsid w:val="00FB017E"/>
    <w:rsid w:val="00FB69BC"/>
    <w:rsid w:val="00FB6CB0"/>
    <w:rsid w:val="00FC648F"/>
    <w:rsid w:val="00FD0F6D"/>
    <w:rsid w:val="00FE02B1"/>
    <w:rsid w:val="00FE04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1D0BD9"/>
  <w15:docId w15:val="{107328A8-4FD9-4941-8738-8B3C0614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3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2766"/>
    <w:pPr>
      <w:ind w:left="720"/>
      <w:contextualSpacing/>
    </w:pPr>
  </w:style>
  <w:style w:type="paragraph" w:styleId="Header">
    <w:name w:val="header"/>
    <w:basedOn w:val="Normal"/>
    <w:link w:val="HeaderChar"/>
    <w:uiPriority w:val="99"/>
    <w:unhideWhenUsed/>
    <w:rsid w:val="00AC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8E5"/>
  </w:style>
  <w:style w:type="paragraph" w:styleId="Footer">
    <w:name w:val="footer"/>
    <w:basedOn w:val="Normal"/>
    <w:link w:val="FooterChar"/>
    <w:uiPriority w:val="99"/>
    <w:unhideWhenUsed/>
    <w:rsid w:val="00AC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8E5"/>
  </w:style>
  <w:style w:type="paragraph" w:styleId="BalloonText">
    <w:name w:val="Balloon Text"/>
    <w:basedOn w:val="Normal"/>
    <w:link w:val="BalloonTextChar"/>
    <w:uiPriority w:val="99"/>
    <w:semiHidden/>
    <w:unhideWhenUsed/>
    <w:rsid w:val="00AC1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E5"/>
    <w:rPr>
      <w:rFonts w:ascii="Tahoma" w:hAnsi="Tahoma" w:cs="Tahoma"/>
      <w:sz w:val="16"/>
      <w:szCs w:val="16"/>
    </w:rPr>
  </w:style>
  <w:style w:type="paragraph" w:styleId="NoSpacing">
    <w:name w:val="No Spacing"/>
    <w:uiPriority w:val="1"/>
    <w:qFormat/>
    <w:rsid w:val="00F426A0"/>
    <w:pPr>
      <w:spacing w:after="0" w:line="240" w:lineRule="auto"/>
    </w:pPr>
    <w:rPr>
      <w:rFonts w:ascii="Times New Roman" w:eastAsia="SimSun" w:hAnsi="Times New Roman" w:cs="Times New Roman"/>
      <w:sz w:val="24"/>
      <w:szCs w:val="20"/>
      <w:lang w:val="en-GB"/>
    </w:rPr>
  </w:style>
  <w:style w:type="paragraph" w:customStyle="1" w:styleId="xmsonormal">
    <w:name w:val="x_msonormal"/>
    <w:basedOn w:val="Normal"/>
    <w:rsid w:val="00D73BE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
    <w:name w:val="Default"/>
    <w:rsid w:val="0065048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25595E"/>
    <w:rPr>
      <w:sz w:val="16"/>
      <w:szCs w:val="16"/>
    </w:rPr>
  </w:style>
  <w:style w:type="paragraph" w:styleId="CommentText">
    <w:name w:val="annotation text"/>
    <w:basedOn w:val="Normal"/>
    <w:link w:val="CommentTextChar"/>
    <w:uiPriority w:val="99"/>
    <w:unhideWhenUsed/>
    <w:rsid w:val="0025595E"/>
    <w:pPr>
      <w:spacing w:line="240" w:lineRule="auto"/>
    </w:pPr>
    <w:rPr>
      <w:sz w:val="20"/>
      <w:szCs w:val="20"/>
    </w:rPr>
  </w:style>
  <w:style w:type="character" w:customStyle="1" w:styleId="CommentTextChar">
    <w:name w:val="Comment Text Char"/>
    <w:basedOn w:val="DefaultParagraphFont"/>
    <w:link w:val="CommentText"/>
    <w:uiPriority w:val="99"/>
    <w:rsid w:val="0025595E"/>
    <w:rPr>
      <w:sz w:val="20"/>
      <w:szCs w:val="20"/>
    </w:rPr>
  </w:style>
  <w:style w:type="paragraph" w:styleId="CommentSubject">
    <w:name w:val="annotation subject"/>
    <w:basedOn w:val="CommentText"/>
    <w:next w:val="CommentText"/>
    <w:link w:val="CommentSubjectChar"/>
    <w:uiPriority w:val="99"/>
    <w:semiHidden/>
    <w:unhideWhenUsed/>
    <w:rsid w:val="0025595E"/>
    <w:rPr>
      <w:b/>
      <w:bCs/>
    </w:rPr>
  </w:style>
  <w:style w:type="character" w:customStyle="1" w:styleId="CommentSubjectChar">
    <w:name w:val="Comment Subject Char"/>
    <w:basedOn w:val="CommentTextChar"/>
    <w:link w:val="CommentSubject"/>
    <w:uiPriority w:val="99"/>
    <w:semiHidden/>
    <w:rsid w:val="0025595E"/>
    <w:rPr>
      <w:b/>
      <w:bCs/>
      <w:sz w:val="20"/>
      <w:szCs w:val="20"/>
    </w:rPr>
  </w:style>
  <w:style w:type="paragraph" w:styleId="FootnoteText">
    <w:name w:val="footnote text"/>
    <w:basedOn w:val="Normal"/>
    <w:link w:val="FootnoteTextChar"/>
    <w:semiHidden/>
    <w:rsid w:val="004D7E3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D7E35"/>
    <w:rPr>
      <w:rFonts w:ascii="Times New Roman" w:eastAsia="Times New Roman" w:hAnsi="Times New Roman" w:cs="Times New Roman"/>
      <w:sz w:val="20"/>
      <w:szCs w:val="20"/>
    </w:rPr>
  </w:style>
  <w:style w:type="paragraph" w:styleId="BodyText">
    <w:name w:val="Body Text"/>
    <w:basedOn w:val="Normal"/>
    <w:link w:val="BodyTextChar"/>
    <w:rsid w:val="00187305"/>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8730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87305"/>
    <w:pPr>
      <w:spacing w:after="120" w:line="480" w:lineRule="auto"/>
    </w:pPr>
  </w:style>
  <w:style w:type="character" w:customStyle="1" w:styleId="BodyText2Char">
    <w:name w:val="Body Text 2 Char"/>
    <w:basedOn w:val="DefaultParagraphFont"/>
    <w:link w:val="BodyText2"/>
    <w:uiPriority w:val="99"/>
    <w:semiHidden/>
    <w:rsid w:val="00187305"/>
  </w:style>
  <w:style w:type="paragraph" w:styleId="Revision">
    <w:name w:val="Revision"/>
    <w:hidden/>
    <w:uiPriority w:val="99"/>
    <w:semiHidden/>
    <w:rsid w:val="00E12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8063">
      <w:bodyDiv w:val="1"/>
      <w:marLeft w:val="0"/>
      <w:marRight w:val="0"/>
      <w:marTop w:val="0"/>
      <w:marBottom w:val="0"/>
      <w:divBdr>
        <w:top w:val="none" w:sz="0" w:space="0" w:color="auto"/>
        <w:left w:val="none" w:sz="0" w:space="0" w:color="auto"/>
        <w:bottom w:val="none" w:sz="0" w:space="0" w:color="auto"/>
        <w:right w:val="none" w:sz="0" w:space="0" w:color="auto"/>
      </w:divBdr>
    </w:div>
    <w:div w:id="184097353">
      <w:bodyDiv w:val="1"/>
      <w:marLeft w:val="0"/>
      <w:marRight w:val="0"/>
      <w:marTop w:val="0"/>
      <w:marBottom w:val="0"/>
      <w:divBdr>
        <w:top w:val="none" w:sz="0" w:space="0" w:color="auto"/>
        <w:left w:val="none" w:sz="0" w:space="0" w:color="auto"/>
        <w:bottom w:val="none" w:sz="0" w:space="0" w:color="auto"/>
        <w:right w:val="none" w:sz="0" w:space="0" w:color="auto"/>
      </w:divBdr>
    </w:div>
    <w:div w:id="768543070">
      <w:bodyDiv w:val="1"/>
      <w:marLeft w:val="0"/>
      <w:marRight w:val="0"/>
      <w:marTop w:val="0"/>
      <w:marBottom w:val="0"/>
      <w:divBdr>
        <w:top w:val="none" w:sz="0" w:space="0" w:color="auto"/>
        <w:left w:val="none" w:sz="0" w:space="0" w:color="auto"/>
        <w:bottom w:val="none" w:sz="0" w:space="0" w:color="auto"/>
        <w:right w:val="none" w:sz="0" w:space="0" w:color="auto"/>
      </w:divBdr>
    </w:div>
    <w:div w:id="1120487593">
      <w:bodyDiv w:val="1"/>
      <w:marLeft w:val="0"/>
      <w:marRight w:val="0"/>
      <w:marTop w:val="0"/>
      <w:marBottom w:val="0"/>
      <w:divBdr>
        <w:top w:val="none" w:sz="0" w:space="0" w:color="auto"/>
        <w:left w:val="none" w:sz="0" w:space="0" w:color="auto"/>
        <w:bottom w:val="none" w:sz="0" w:space="0" w:color="auto"/>
        <w:right w:val="none" w:sz="0" w:space="0" w:color="auto"/>
      </w:divBdr>
    </w:div>
    <w:div w:id="1430587009">
      <w:bodyDiv w:val="1"/>
      <w:marLeft w:val="0"/>
      <w:marRight w:val="0"/>
      <w:marTop w:val="0"/>
      <w:marBottom w:val="0"/>
      <w:divBdr>
        <w:top w:val="none" w:sz="0" w:space="0" w:color="auto"/>
        <w:left w:val="none" w:sz="0" w:space="0" w:color="auto"/>
        <w:bottom w:val="none" w:sz="0" w:space="0" w:color="auto"/>
        <w:right w:val="none" w:sz="0" w:space="0" w:color="auto"/>
      </w:divBdr>
    </w:div>
    <w:div w:id="1600213149">
      <w:bodyDiv w:val="1"/>
      <w:marLeft w:val="0"/>
      <w:marRight w:val="0"/>
      <w:marTop w:val="0"/>
      <w:marBottom w:val="0"/>
      <w:divBdr>
        <w:top w:val="none" w:sz="0" w:space="0" w:color="auto"/>
        <w:left w:val="none" w:sz="0" w:space="0" w:color="auto"/>
        <w:bottom w:val="none" w:sz="0" w:space="0" w:color="auto"/>
        <w:right w:val="none" w:sz="0" w:space="0" w:color="auto"/>
      </w:divBdr>
    </w:div>
    <w:div w:id="1693914823">
      <w:bodyDiv w:val="1"/>
      <w:marLeft w:val="0"/>
      <w:marRight w:val="0"/>
      <w:marTop w:val="0"/>
      <w:marBottom w:val="0"/>
      <w:divBdr>
        <w:top w:val="none" w:sz="0" w:space="0" w:color="auto"/>
        <w:left w:val="none" w:sz="0" w:space="0" w:color="auto"/>
        <w:bottom w:val="none" w:sz="0" w:space="0" w:color="auto"/>
        <w:right w:val="none" w:sz="0" w:space="0" w:color="auto"/>
      </w:divBdr>
    </w:div>
    <w:div w:id="1732465877">
      <w:bodyDiv w:val="1"/>
      <w:marLeft w:val="0"/>
      <w:marRight w:val="0"/>
      <w:marTop w:val="0"/>
      <w:marBottom w:val="0"/>
      <w:divBdr>
        <w:top w:val="none" w:sz="0" w:space="0" w:color="auto"/>
        <w:left w:val="none" w:sz="0" w:space="0" w:color="auto"/>
        <w:bottom w:val="none" w:sz="0" w:space="0" w:color="auto"/>
        <w:right w:val="none" w:sz="0" w:space="0" w:color="auto"/>
      </w:divBdr>
    </w:div>
    <w:div w:id="1848321368">
      <w:bodyDiv w:val="1"/>
      <w:marLeft w:val="0"/>
      <w:marRight w:val="0"/>
      <w:marTop w:val="0"/>
      <w:marBottom w:val="0"/>
      <w:divBdr>
        <w:top w:val="none" w:sz="0" w:space="0" w:color="auto"/>
        <w:left w:val="none" w:sz="0" w:space="0" w:color="auto"/>
        <w:bottom w:val="none" w:sz="0" w:space="0" w:color="auto"/>
        <w:right w:val="none" w:sz="0" w:space="0" w:color="auto"/>
      </w:divBdr>
    </w:div>
    <w:div w:id="209520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F997-0E39-4ED5-8C83-55B31328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hhdtl</dc:creator>
  <cp:lastModifiedBy>Trupti S Pawar</cp:lastModifiedBy>
  <cp:revision>16</cp:revision>
  <cp:lastPrinted>2024-02-13T09:41:00Z</cp:lastPrinted>
  <dcterms:created xsi:type="dcterms:W3CDTF">2024-02-13T08:51:00Z</dcterms:created>
  <dcterms:modified xsi:type="dcterms:W3CDTF">2024-02-22T10:05:00Z</dcterms:modified>
</cp:coreProperties>
</file>